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166BA" w:rsidRPr="00AF7270" w:rsidTr="00795AA4">
        <w:tc>
          <w:tcPr>
            <w:tcW w:w="4927" w:type="dxa"/>
          </w:tcPr>
          <w:p w:rsidR="006166BA" w:rsidRDefault="006166BA" w:rsidP="004C1563">
            <w:pPr>
              <w:pStyle w:val="1"/>
              <w:outlineLvl w:val="0"/>
              <w:rPr>
                <w:lang w:eastAsia="ru-RU"/>
              </w:rPr>
            </w:pPr>
          </w:p>
        </w:tc>
        <w:tc>
          <w:tcPr>
            <w:tcW w:w="4927" w:type="dxa"/>
            <w:hideMark/>
          </w:tcPr>
          <w:p w:rsidR="006166BA" w:rsidRDefault="006166BA" w:rsidP="00795A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66BA" w:rsidRPr="00AF7270" w:rsidRDefault="00040B58" w:rsidP="00795A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27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40F557" wp14:editId="5110DFCC">
                  <wp:simplePos x="0" y="0"/>
                  <wp:positionH relativeFrom="margin">
                    <wp:posOffset>258445</wp:posOffset>
                  </wp:positionH>
                  <wp:positionV relativeFrom="paragraph">
                    <wp:posOffset>25400</wp:posOffset>
                  </wp:positionV>
                  <wp:extent cx="1476375" cy="14732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66BA" w:rsidRPr="00AF7270" w:rsidRDefault="00040B58" w:rsidP="00795A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27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F66831B" wp14:editId="6AC06F29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144780</wp:posOffset>
                  </wp:positionV>
                  <wp:extent cx="533400" cy="6191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6BA" w:rsidRPr="00AF72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УТВЕРЖДАЮ </w:t>
            </w:r>
          </w:p>
          <w:p w:rsidR="006166BA" w:rsidRPr="00AF7270" w:rsidRDefault="006166BA" w:rsidP="00795A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2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Колледжа </w:t>
            </w:r>
          </w:p>
          <w:p w:rsidR="006166BA" w:rsidRPr="00AF7270" w:rsidRDefault="006166BA" w:rsidP="00795A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2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 К.А. Полозова</w:t>
            </w:r>
          </w:p>
          <w:p w:rsidR="006166BA" w:rsidRPr="00AF7270" w:rsidRDefault="006166BA" w:rsidP="00795A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66BA" w:rsidRPr="00AF7270" w:rsidRDefault="006166BA" w:rsidP="00795AA4">
            <w:pPr>
              <w:tabs>
                <w:tab w:val="left" w:pos="17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2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2</w:t>
            </w:r>
            <w:r w:rsidR="00AE74DC" w:rsidRPr="00AF72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AF72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.02.20</w:t>
            </w:r>
            <w:r w:rsidR="00E97B7A" w:rsidRPr="00AF72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E27DA" w:rsidRPr="00AF72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166BA" w:rsidRPr="00AF7270" w:rsidRDefault="006166BA" w:rsidP="00795A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66BA" w:rsidRPr="00AF7270" w:rsidRDefault="006166BA" w:rsidP="00795A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2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166BA" w:rsidRPr="00AF7270" w:rsidRDefault="006166BA" w:rsidP="00795A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66BA" w:rsidRPr="00AF7270" w:rsidTr="00795AA4">
        <w:tc>
          <w:tcPr>
            <w:tcW w:w="4927" w:type="dxa"/>
          </w:tcPr>
          <w:p w:rsidR="006166BA" w:rsidRPr="00AF7270" w:rsidRDefault="006166BA" w:rsidP="00795A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6166BA" w:rsidRPr="00AF7270" w:rsidRDefault="006166BA" w:rsidP="00795AA4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EC699D" w:rsidRPr="00AF7270" w:rsidRDefault="00EC699D">
      <w:pPr>
        <w:pStyle w:val="ConsPlusNormal"/>
        <w:ind w:firstLine="540"/>
        <w:jc w:val="both"/>
      </w:pPr>
    </w:p>
    <w:p w:rsidR="006166BA" w:rsidRPr="00AF7270" w:rsidRDefault="006166BA" w:rsidP="006166B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7270">
        <w:rPr>
          <w:rFonts w:ascii="Times New Roman" w:hAnsi="Times New Roman" w:cs="Times New Roman"/>
        </w:rPr>
        <w:t>Правила приема на обучение по образовательным программам среднего профессионального образования в Частное профессиональное образовательное учреждение «Ивановский колледж управления и права»</w:t>
      </w:r>
    </w:p>
    <w:p w:rsidR="006166BA" w:rsidRPr="00AF7270" w:rsidRDefault="006166BA" w:rsidP="006166BA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6166BA" w:rsidRPr="00AF7270" w:rsidRDefault="006166BA" w:rsidP="006166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C699D" w:rsidRPr="00AF7270" w:rsidRDefault="00EC69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7270">
        <w:rPr>
          <w:rFonts w:ascii="Times New Roman" w:hAnsi="Times New Roman" w:cs="Times New Roman"/>
        </w:rPr>
        <w:t>I. Общие положения</w:t>
      </w:r>
    </w:p>
    <w:p w:rsidR="00EC699D" w:rsidRPr="00AF7270" w:rsidRDefault="00EC699D">
      <w:pPr>
        <w:pStyle w:val="ConsPlusNormal"/>
        <w:jc w:val="center"/>
      </w:pPr>
    </w:p>
    <w:p w:rsidR="00EC699D" w:rsidRPr="00AF7270" w:rsidRDefault="00EC699D">
      <w:pPr>
        <w:pStyle w:val="ConsPlusNormal"/>
        <w:ind w:firstLine="540"/>
        <w:jc w:val="both"/>
      </w:pPr>
      <w:r w:rsidRPr="00AF7270">
        <w:t>1. Настоя</w:t>
      </w:r>
      <w:r w:rsidR="00002B54" w:rsidRPr="00AF7270">
        <w:t xml:space="preserve">щие правила </w:t>
      </w:r>
      <w:r w:rsidRPr="00AF7270">
        <w:t xml:space="preserve">приема на обучение по образовательным программам среднего профессионального образования (далее - </w:t>
      </w:r>
      <w:r w:rsidR="00002B54" w:rsidRPr="00AF7270">
        <w:t>Правила</w:t>
      </w:r>
      <w:r w:rsidRPr="00AF7270">
        <w:t xml:space="preserve">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 w:rsidR="00002B54" w:rsidRPr="00AF7270">
        <w:t xml:space="preserve">Частное профессиональное образовательное учреждение «Ивановский колледж управления и права» (далее - Колледж) </w:t>
      </w:r>
      <w:r w:rsidRPr="00AF7270">
        <w:t>по договорам об образовании, заключаемым при приеме на обучение за счет средств физических и (или) юридических лиц (далее - договор об оказании</w:t>
      </w:r>
      <w:r w:rsidR="00B71B1C" w:rsidRPr="00AF7270">
        <w:t xml:space="preserve"> платных образовательных услуг)</w:t>
      </w:r>
      <w:r w:rsidRPr="00AF7270">
        <w:t>.</w:t>
      </w:r>
    </w:p>
    <w:p w:rsidR="004C1563" w:rsidRPr="00AF7270" w:rsidRDefault="004C1563" w:rsidP="004C1563">
      <w:pPr>
        <w:pStyle w:val="ConsPlusNormal"/>
        <w:ind w:firstLine="539"/>
        <w:jc w:val="both"/>
      </w:pPr>
      <w:r w:rsidRPr="00AF7270">
        <w:t>Прием иностранных граждан на обучение в Колледж осуществляется по договорам об оказании платных образовательных услуг.</w:t>
      </w:r>
    </w:p>
    <w:p w:rsidR="00EC699D" w:rsidRPr="00AF7270" w:rsidRDefault="00002B54" w:rsidP="00D555E3">
      <w:pPr>
        <w:pStyle w:val="ConsPlusNormal"/>
        <w:ind w:firstLine="539"/>
        <w:jc w:val="both"/>
      </w:pPr>
      <w:r w:rsidRPr="00AF7270">
        <w:t>2</w:t>
      </w:r>
      <w:r w:rsidR="00EC699D" w:rsidRPr="00AF7270">
        <w:t xml:space="preserve">. Правила приема в </w:t>
      </w:r>
      <w:r w:rsidRPr="00AF7270">
        <w:t xml:space="preserve">Колледж </w:t>
      </w:r>
      <w:r w:rsidR="00901DA6" w:rsidRPr="00AF7270">
        <w:t xml:space="preserve">разработаны на основе Федерального закона «Об образовании в Российской Федерации», </w:t>
      </w:r>
      <w:r w:rsidR="004C1563" w:rsidRPr="00AF7270">
        <w:t xml:space="preserve">Приказ </w:t>
      </w:r>
      <w:proofErr w:type="spellStart"/>
      <w:r w:rsidR="004C1563" w:rsidRPr="00AF7270">
        <w:t>Минпросвещения</w:t>
      </w:r>
      <w:proofErr w:type="spellEnd"/>
      <w:r w:rsidR="004C1563" w:rsidRPr="00AF7270">
        <w:t xml:space="preserve">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</w:t>
      </w:r>
      <w:r w:rsidR="00D555E3" w:rsidRPr="00AF7270">
        <w:t xml:space="preserve"> в ред. Приказов </w:t>
      </w:r>
      <w:proofErr w:type="spellStart"/>
      <w:r w:rsidR="00D555E3" w:rsidRPr="00AF7270">
        <w:t>Минпросвещения</w:t>
      </w:r>
      <w:proofErr w:type="spellEnd"/>
      <w:r w:rsidR="00D555E3" w:rsidRPr="00AF7270">
        <w:t xml:space="preserve"> России от 16.03.2021 N 100, от 30.04.2021 N 222</w:t>
      </w:r>
      <w:r w:rsidR="00633E71" w:rsidRPr="00AF7270">
        <w:t>, от 20.10.2022 N 915</w:t>
      </w:r>
      <w:r w:rsidR="00D555E3" w:rsidRPr="00AF7270">
        <w:t>)</w:t>
      </w:r>
      <w:r w:rsidR="004C1563" w:rsidRPr="00AF7270">
        <w:t>)</w:t>
      </w:r>
      <w:r w:rsidR="006166BA" w:rsidRPr="00AF7270">
        <w:t>, нормативно-правовых документов, регулирующих  прием на обучение по образовательным программам среднего профессионального образования. Настоящие Правила</w:t>
      </w:r>
      <w:r w:rsidR="00EC699D" w:rsidRPr="00AF7270">
        <w:t xml:space="preserve"> устанавливаются в части, не урегулированной за</w:t>
      </w:r>
      <w:r w:rsidRPr="00AF7270">
        <w:t>конодательством об образовании.</w:t>
      </w:r>
    </w:p>
    <w:p w:rsidR="00EC699D" w:rsidRPr="00AF7270" w:rsidRDefault="00002B54">
      <w:pPr>
        <w:pStyle w:val="ConsPlusNormal"/>
        <w:ind w:firstLine="540"/>
        <w:jc w:val="both"/>
      </w:pPr>
      <w:r w:rsidRPr="00AF7270">
        <w:t>3</w:t>
      </w:r>
      <w:r w:rsidR="00EC699D" w:rsidRPr="00AF7270">
        <w:t xml:space="preserve">. Прием в </w:t>
      </w:r>
      <w:r w:rsidRPr="00AF7270">
        <w:t>Колледж</w:t>
      </w:r>
      <w:r w:rsidR="00EC699D" w:rsidRPr="00AF7270">
        <w:t xml:space="preserve"> лиц для обучения по образовательным программам осуществляется по заявлениям лиц, имеющих основное общее или среднее общее образование</w:t>
      </w:r>
      <w:r w:rsidRPr="00AF7270">
        <w:t>.</w:t>
      </w:r>
    </w:p>
    <w:p w:rsidR="00EC699D" w:rsidRPr="00AF7270" w:rsidRDefault="00002B54" w:rsidP="00F37C7E">
      <w:pPr>
        <w:pStyle w:val="ConsPlusNormal"/>
        <w:ind w:firstLine="539"/>
        <w:jc w:val="both"/>
      </w:pPr>
      <w:r w:rsidRPr="00AF7270">
        <w:t>4</w:t>
      </w:r>
      <w:r w:rsidR="00EC699D" w:rsidRPr="00AF7270">
        <w:t xml:space="preserve">. </w:t>
      </w:r>
      <w:r w:rsidRPr="00AF7270">
        <w:t>Колледж</w:t>
      </w:r>
      <w:r w:rsidR="00EC699D" w:rsidRPr="00AF7270">
        <w:t xml:space="preserve"> осуществляет передачу, обработку и предоставление полученных в связи с приемом </w:t>
      </w:r>
      <w:r w:rsidRPr="00AF7270">
        <w:t>абитуриентов</w:t>
      </w:r>
      <w:r w:rsidR="00EC699D" w:rsidRPr="00AF7270"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F37C7E" w:rsidRPr="00AF7270" w:rsidRDefault="00F37C7E" w:rsidP="00F37C7E">
      <w:pPr>
        <w:pStyle w:val="ConsPlusNormal"/>
        <w:ind w:firstLine="539"/>
        <w:jc w:val="both"/>
      </w:pPr>
      <w:r w:rsidRPr="00AF7270">
        <w:t>5. Организацию приема на обучение в Колледже осуществляет приемная комиссия в порядке, определяемом Правилами приема.</w:t>
      </w:r>
    </w:p>
    <w:p w:rsidR="00EC699D" w:rsidRPr="00AF7270" w:rsidRDefault="00F37C7E" w:rsidP="00F37C7E">
      <w:pPr>
        <w:pStyle w:val="ConsPlusNormal"/>
        <w:ind w:firstLine="539"/>
        <w:jc w:val="both"/>
      </w:pPr>
      <w:r w:rsidRPr="00AF7270">
        <w:t>6</w:t>
      </w:r>
      <w:r w:rsidR="00EC699D" w:rsidRPr="00AF7270">
        <w:t xml:space="preserve">. Условия приема на обучение по образовательным программам </w:t>
      </w:r>
      <w:r w:rsidR="00002B54" w:rsidRPr="00AF7270">
        <w:t>в Колледж</w:t>
      </w:r>
      <w:r w:rsidR="00EC699D" w:rsidRPr="00AF7270">
        <w:t xml:space="preserve"> гарантир</w:t>
      </w:r>
      <w:r w:rsidR="00002B54" w:rsidRPr="00AF7270">
        <w:t xml:space="preserve">уют </w:t>
      </w:r>
      <w:r w:rsidR="00EC699D" w:rsidRPr="00AF7270">
        <w:t xml:space="preserve">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 </w:t>
      </w:r>
    </w:p>
    <w:p w:rsidR="00EC699D" w:rsidRPr="00AF7270" w:rsidRDefault="00EC699D">
      <w:pPr>
        <w:pStyle w:val="ConsPlusNormal"/>
        <w:ind w:firstLine="540"/>
        <w:jc w:val="both"/>
      </w:pPr>
    </w:p>
    <w:p w:rsidR="003D53D9" w:rsidRPr="00AF7270" w:rsidRDefault="003D53D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D53D9" w:rsidRPr="00AF7270" w:rsidRDefault="003D53D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C699D" w:rsidRPr="00AF7270" w:rsidRDefault="00EC69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7270">
        <w:rPr>
          <w:rFonts w:ascii="Times New Roman" w:hAnsi="Times New Roman" w:cs="Times New Roman"/>
        </w:rPr>
        <w:t xml:space="preserve">II. Организация приема </w:t>
      </w:r>
      <w:r w:rsidR="00002B54" w:rsidRPr="00AF7270">
        <w:rPr>
          <w:rFonts w:ascii="Times New Roman" w:hAnsi="Times New Roman" w:cs="Times New Roman"/>
        </w:rPr>
        <w:t>в Колледж</w:t>
      </w:r>
    </w:p>
    <w:p w:rsidR="00EC699D" w:rsidRPr="00AF7270" w:rsidRDefault="00EC699D">
      <w:pPr>
        <w:pStyle w:val="ConsPlusNormal"/>
        <w:jc w:val="center"/>
      </w:pPr>
    </w:p>
    <w:p w:rsidR="00EC699D" w:rsidRPr="00AF7270" w:rsidRDefault="00F37C7E">
      <w:pPr>
        <w:pStyle w:val="ConsPlusNormal"/>
        <w:ind w:firstLine="540"/>
        <w:jc w:val="both"/>
      </w:pPr>
      <w:r w:rsidRPr="00AF7270">
        <w:t>7</w:t>
      </w:r>
      <w:r w:rsidR="00EC699D" w:rsidRPr="00AF7270">
        <w:t xml:space="preserve"> Организация приема на обучение по образовательным программам осуществляется приемной комиссией </w:t>
      </w:r>
      <w:r w:rsidR="00002B54" w:rsidRPr="00AF7270">
        <w:t>Колледжа</w:t>
      </w:r>
      <w:r w:rsidR="00EC699D" w:rsidRPr="00AF7270">
        <w:t xml:space="preserve"> (далее - приемная комиссия).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 xml:space="preserve">Председателем приемной комиссии является </w:t>
      </w:r>
      <w:r w:rsidR="00002B54" w:rsidRPr="00AF7270">
        <w:t>директор Колледжа</w:t>
      </w:r>
      <w:r w:rsidRPr="00AF7270">
        <w:t>.</w:t>
      </w:r>
    </w:p>
    <w:p w:rsidR="00EC699D" w:rsidRPr="00AF7270" w:rsidRDefault="00F37C7E">
      <w:pPr>
        <w:pStyle w:val="ConsPlusNormal"/>
        <w:spacing w:before="240"/>
        <w:ind w:firstLine="540"/>
        <w:jc w:val="both"/>
      </w:pPr>
      <w:r w:rsidRPr="00AF7270">
        <w:t>8</w:t>
      </w:r>
      <w:r w:rsidR="00EC699D" w:rsidRPr="00AF7270">
        <w:t xml:space="preserve">. Состав, полномочия и порядок деятельности приемной комиссии регламентируются положением о ней, утверждаемым </w:t>
      </w:r>
      <w:r w:rsidR="00002B54" w:rsidRPr="00AF7270">
        <w:t>директором Колледжа</w:t>
      </w:r>
      <w:r w:rsidR="00EC699D" w:rsidRPr="00AF7270">
        <w:t>.</w:t>
      </w:r>
    </w:p>
    <w:p w:rsidR="00EC699D" w:rsidRPr="00AF7270" w:rsidRDefault="00F37C7E">
      <w:pPr>
        <w:pStyle w:val="ConsPlusNormal"/>
        <w:spacing w:before="240"/>
        <w:ind w:firstLine="540"/>
        <w:jc w:val="both"/>
      </w:pPr>
      <w:r w:rsidRPr="00AF7270">
        <w:t>9</w:t>
      </w:r>
      <w:r w:rsidR="00EC699D" w:rsidRPr="00AF7270"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="00B71B1C" w:rsidRPr="00AF7270">
        <w:t>приказом директора Колледжа</w:t>
      </w:r>
      <w:r w:rsidR="00EC699D" w:rsidRPr="00AF7270">
        <w:t>.</w:t>
      </w:r>
    </w:p>
    <w:p w:rsidR="00EC699D" w:rsidRPr="00AF7270" w:rsidRDefault="00F37C7E">
      <w:pPr>
        <w:pStyle w:val="ConsPlusNormal"/>
        <w:spacing w:before="240"/>
        <w:ind w:firstLine="540"/>
        <w:jc w:val="both"/>
      </w:pPr>
      <w:r w:rsidRPr="00AF7270">
        <w:t>10</w:t>
      </w:r>
      <w:r w:rsidR="00EC699D" w:rsidRPr="00AF7270">
        <w:t xml:space="preserve">. </w:t>
      </w:r>
      <w:r w:rsidR="00B71B1C" w:rsidRPr="00AF7270">
        <w:t xml:space="preserve">Колледж не осуществляет прием на специальности, требующие наличия у поступающих определенных творческих способностей, физических и (или) психологических качеств, в связи с чем, вступительные испытания не проводятся и, соответственного документы, регламентирующие </w:t>
      </w:r>
      <w:r w:rsidR="007C166B" w:rsidRPr="00AF7270">
        <w:t>составы и деятельность экзаменационной и апелляционной комиссий не утверждаются, информация о вступительных испытаниях не публикуется</w:t>
      </w:r>
      <w:r w:rsidR="00B71B1C" w:rsidRPr="00AF7270">
        <w:t xml:space="preserve">.  </w:t>
      </w:r>
    </w:p>
    <w:p w:rsidR="00EC699D" w:rsidRPr="00AF7270" w:rsidRDefault="00B71B1C">
      <w:pPr>
        <w:pStyle w:val="ConsPlusNormal"/>
        <w:spacing w:before="240"/>
        <w:ind w:firstLine="540"/>
        <w:jc w:val="both"/>
      </w:pPr>
      <w:r w:rsidRPr="00AF7270">
        <w:t>1</w:t>
      </w:r>
      <w:r w:rsidR="00F37C7E" w:rsidRPr="00AF7270">
        <w:t>1</w:t>
      </w:r>
      <w:r w:rsidR="00EC699D" w:rsidRPr="00AF7270">
        <w:t xml:space="preserve">. При приеме в </w:t>
      </w:r>
      <w:r w:rsidRPr="00AF7270">
        <w:t>Колледж обеспечивается</w:t>
      </w:r>
      <w:r w:rsidR="00EC699D" w:rsidRPr="00AF7270">
        <w:t xml:space="preserve">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1</w:t>
      </w:r>
      <w:r w:rsidR="001A5E19" w:rsidRPr="00AF7270">
        <w:t>2</w:t>
      </w:r>
      <w:r w:rsidRPr="00AF7270"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EC699D" w:rsidRPr="00AF7270" w:rsidRDefault="00EC699D">
      <w:pPr>
        <w:pStyle w:val="ConsPlusNormal"/>
        <w:ind w:firstLine="540"/>
        <w:jc w:val="both"/>
      </w:pPr>
    </w:p>
    <w:p w:rsidR="00EC699D" w:rsidRPr="00AF7270" w:rsidRDefault="00EC69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7270">
        <w:rPr>
          <w:rFonts w:ascii="Times New Roman" w:hAnsi="Times New Roman" w:cs="Times New Roman"/>
        </w:rPr>
        <w:t>III. Организация информирования поступающих</w:t>
      </w:r>
    </w:p>
    <w:p w:rsidR="00EC699D" w:rsidRPr="00AF7270" w:rsidRDefault="00EC699D">
      <w:pPr>
        <w:pStyle w:val="ConsPlusNormal"/>
        <w:jc w:val="center"/>
      </w:pPr>
    </w:p>
    <w:p w:rsidR="00EC699D" w:rsidRPr="00AF7270" w:rsidRDefault="00EC699D">
      <w:pPr>
        <w:pStyle w:val="ConsPlusNormal"/>
        <w:ind w:firstLine="540"/>
        <w:jc w:val="both"/>
      </w:pPr>
      <w:r w:rsidRPr="00AF7270">
        <w:t>1</w:t>
      </w:r>
      <w:r w:rsidR="001A5E19" w:rsidRPr="00AF7270">
        <w:t>3</w:t>
      </w:r>
      <w:r w:rsidRPr="00AF7270">
        <w:t xml:space="preserve">. </w:t>
      </w:r>
      <w:r w:rsidR="00B71B1C" w:rsidRPr="00AF7270">
        <w:t>Колледж</w:t>
      </w:r>
      <w:r w:rsidRPr="00AF7270">
        <w:t xml:space="preserve">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1</w:t>
      </w:r>
      <w:r w:rsidR="001A5E19" w:rsidRPr="00AF7270">
        <w:t>4</w:t>
      </w:r>
      <w:r w:rsidRPr="00AF7270">
        <w:t xml:space="preserve">. </w:t>
      </w:r>
      <w:r w:rsidR="00B71B1C" w:rsidRPr="00AF7270">
        <w:t>Колледж знакомит</w:t>
      </w:r>
      <w:r w:rsidRPr="00AF7270"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1</w:t>
      </w:r>
      <w:r w:rsidR="001A5E19" w:rsidRPr="00AF7270">
        <w:t>5</w:t>
      </w:r>
      <w:r w:rsidRPr="00AF7270">
        <w:t xml:space="preserve">. В целях информирования о приеме на обучение </w:t>
      </w:r>
      <w:r w:rsidR="00B71B1C" w:rsidRPr="00AF7270">
        <w:t>Колледж</w:t>
      </w:r>
      <w:r w:rsidRPr="00AF7270">
        <w:t xml:space="preserve"> размещает информацию на </w:t>
      </w:r>
      <w:r w:rsidR="00B71B1C" w:rsidRPr="00AF7270">
        <w:t xml:space="preserve">своем </w:t>
      </w:r>
      <w:r w:rsidRPr="00AF7270">
        <w:t>официальном сайте</w:t>
      </w:r>
      <w:r w:rsidR="00B71B1C" w:rsidRPr="00AF7270">
        <w:t xml:space="preserve"> </w:t>
      </w:r>
      <w:hyperlink r:id="rId11" w:history="1">
        <w:r w:rsidR="00B71B1C" w:rsidRPr="00AF7270">
          <w:rPr>
            <w:rStyle w:val="a7"/>
          </w:rPr>
          <w:t>http://www.iv-kuip.ru/</w:t>
        </w:r>
      </w:hyperlink>
      <w:r w:rsidRPr="00AF7270">
        <w:t xml:space="preserve"> в информационно-телекоммуникационной сети "Интернет" (далее - официальный сайт)</w:t>
      </w:r>
      <w:r w:rsidR="00B71B1C" w:rsidRPr="00AF7270">
        <w:t xml:space="preserve"> в разделе «Абитуриенту»</w:t>
      </w:r>
      <w:r w:rsidRPr="00AF7270">
        <w:t>, а также обеспечивает свободный доступ в здание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1</w:t>
      </w:r>
      <w:r w:rsidR="001A5E19" w:rsidRPr="00AF7270">
        <w:t>6</w:t>
      </w:r>
      <w:r w:rsidRPr="00AF7270">
        <w:t>. Приемная комиссия на официальном сайте и информационном стенде до начала приема документов размещает следующую информацию: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1</w:t>
      </w:r>
      <w:r w:rsidR="001A5E19" w:rsidRPr="00AF7270">
        <w:t>6</w:t>
      </w:r>
      <w:r w:rsidRPr="00AF7270">
        <w:t>.1. Не позднее 1 марта: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 xml:space="preserve">правила приема в </w:t>
      </w:r>
      <w:r w:rsidR="00B71B1C" w:rsidRPr="00AF7270">
        <w:t>Колледж</w:t>
      </w:r>
      <w:r w:rsidRPr="00AF7270">
        <w:t>;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lastRenderedPageBreak/>
        <w:t>условия приема на обучение по договорам об оказании платных образовательных услуг;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 xml:space="preserve">перечень специальностей (профессий), по которым </w:t>
      </w:r>
      <w:r w:rsidR="00B71B1C" w:rsidRPr="00AF7270">
        <w:t>объявлен</w:t>
      </w:r>
      <w:r w:rsidRPr="00AF7270">
        <w:t xml:space="preserve"> прием в соответствии с лицензией на осуществление образовательной деятельности (с </w:t>
      </w:r>
      <w:r w:rsidR="002E27DA" w:rsidRPr="00AF7270">
        <w:t>указанием форм обучения</w:t>
      </w:r>
      <w:r w:rsidRPr="00AF7270">
        <w:t xml:space="preserve"> (очная, очно-заочная, заочная);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требования к уровню образования, которое необходимо для поступления (основное общее или среднее общее образование);</w:t>
      </w:r>
    </w:p>
    <w:p w:rsidR="001A5E19" w:rsidRPr="00AF7270" w:rsidRDefault="001A5E19">
      <w:pPr>
        <w:pStyle w:val="ConsPlusNormal"/>
        <w:spacing w:before="240"/>
        <w:ind w:firstLine="540"/>
        <w:jc w:val="both"/>
      </w:pPr>
      <w:r w:rsidRPr="00AF7270">
        <w:t>перечень вступительных испытаний;</w:t>
      </w:r>
    </w:p>
    <w:p w:rsidR="001A5E19" w:rsidRPr="00AF7270" w:rsidRDefault="001A5E19">
      <w:pPr>
        <w:pStyle w:val="ConsPlusNormal"/>
        <w:spacing w:before="240"/>
        <w:ind w:firstLine="540"/>
        <w:jc w:val="both"/>
      </w:pPr>
      <w:r w:rsidRPr="00AF7270">
        <w:t xml:space="preserve">информацию о формах проведения вступительных </w:t>
      </w:r>
      <w:r w:rsidR="00A42EF5" w:rsidRPr="00AF7270">
        <w:t>испытаний</w:t>
      </w:r>
      <w:r w:rsidRPr="00AF7270">
        <w:t>;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bookmarkStart w:id="0" w:name="Par89"/>
      <w:bookmarkEnd w:id="0"/>
      <w:r w:rsidRPr="00AF7270"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</w:t>
      </w:r>
      <w:r w:rsidR="00DA29D3" w:rsidRPr="00AF7270">
        <w:t>.</w:t>
      </w:r>
    </w:p>
    <w:p w:rsidR="00EC699D" w:rsidRPr="00AF7270" w:rsidRDefault="00AE4456">
      <w:pPr>
        <w:pStyle w:val="ConsPlusNormal"/>
        <w:spacing w:before="240"/>
        <w:ind w:firstLine="540"/>
        <w:jc w:val="both"/>
      </w:pPr>
      <w:r w:rsidRPr="00AF7270">
        <w:t>1</w:t>
      </w:r>
      <w:r w:rsidR="001A5E19" w:rsidRPr="00AF7270">
        <w:t>6</w:t>
      </w:r>
      <w:r w:rsidR="00EC699D" w:rsidRPr="00AF7270">
        <w:t>.2. Не позднее 1 июня: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 xml:space="preserve">общее количество мест для приема по каждой специальности (профессии), в том числе по различным формам </w:t>
      </w:r>
      <w:r w:rsidR="002E27DA" w:rsidRPr="00AF7270">
        <w:t>обучения</w:t>
      </w:r>
      <w:r w:rsidRPr="00AF7270">
        <w:t>;</w:t>
      </w:r>
    </w:p>
    <w:p w:rsidR="001A5E19" w:rsidRPr="00AF7270" w:rsidRDefault="001A5E19">
      <w:pPr>
        <w:pStyle w:val="ConsPlusNormal"/>
        <w:spacing w:before="240"/>
        <w:ind w:firstLine="540"/>
        <w:jc w:val="both"/>
      </w:pPr>
      <w:r w:rsidRPr="00AF7270">
        <w:t xml:space="preserve">количество мест, финансируемых за счет бюджетных ассигнований федерального бюджета, по каждой специальности (профессии), в том числе по различным формам </w:t>
      </w:r>
      <w:r w:rsidR="002E27DA" w:rsidRPr="00AF7270">
        <w:t>обучения</w:t>
      </w:r>
      <w:r w:rsidRPr="00AF7270">
        <w:t>;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 xml:space="preserve">количество мест по каждой специальности (профессии) по договорам об оказании платных образовательных услуг, в том числе по различным формам </w:t>
      </w:r>
      <w:r w:rsidR="002E27DA" w:rsidRPr="00AF7270">
        <w:t>обучения</w:t>
      </w:r>
      <w:r w:rsidRPr="00AF7270">
        <w:t>;</w:t>
      </w:r>
    </w:p>
    <w:p w:rsidR="001A5E19" w:rsidRPr="00AF7270" w:rsidRDefault="001A5E19">
      <w:pPr>
        <w:pStyle w:val="ConsPlusNormal"/>
        <w:spacing w:before="240"/>
        <w:ind w:firstLine="540"/>
        <w:jc w:val="both"/>
      </w:pPr>
      <w:r w:rsidRPr="00AF7270">
        <w:t>правила подачи и рассмотрения апелляций по результатам вступительных испытаний;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информацию о наличии общежития и количестве мест в общежитиях, выделяемых для иногородних поступающих;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образец договора об оказании платных образовательных услуг.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1</w:t>
      </w:r>
      <w:r w:rsidR="001A5E19" w:rsidRPr="00AF7270">
        <w:t>7</w:t>
      </w:r>
      <w:r w:rsidRPr="00AF7270">
        <w:t xml:space="preserve">. В период приема документов приемная комиссия ежедневно размещает на официальном сайте </w:t>
      </w:r>
      <w:r w:rsidR="00AE4456" w:rsidRPr="00AF7270">
        <w:t>Колледжа</w:t>
      </w:r>
      <w:r w:rsidRPr="00AF7270">
        <w:t xml:space="preserve"> и информационном стенде приемной комиссии сведения о количестве поданных заявлений по каждой специальности (профессии) с </w:t>
      </w:r>
      <w:r w:rsidR="002E27DA" w:rsidRPr="00AF7270">
        <w:t>указанием форм обучения</w:t>
      </w:r>
      <w:r w:rsidRPr="00AF7270">
        <w:t xml:space="preserve"> (очная, очно-заочная, заочная).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 xml:space="preserve">Приемная комиссия </w:t>
      </w:r>
      <w:r w:rsidR="00AE4456" w:rsidRPr="00AF7270">
        <w:t xml:space="preserve">Колледжа </w:t>
      </w:r>
      <w:r w:rsidRPr="00AF7270">
        <w:t xml:space="preserve">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</w:t>
      </w:r>
      <w:r w:rsidR="00AE4456" w:rsidRPr="00AF7270">
        <w:t>Колледж</w:t>
      </w:r>
      <w:r w:rsidRPr="00AF7270">
        <w:t>.</w:t>
      </w:r>
    </w:p>
    <w:p w:rsidR="00EC699D" w:rsidRPr="00AF7270" w:rsidRDefault="00EC699D">
      <w:pPr>
        <w:pStyle w:val="ConsPlusNormal"/>
        <w:ind w:firstLine="540"/>
        <w:jc w:val="both"/>
      </w:pPr>
    </w:p>
    <w:p w:rsidR="00EC699D" w:rsidRPr="00AF7270" w:rsidRDefault="00EC69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7270">
        <w:rPr>
          <w:rFonts w:ascii="Times New Roman" w:hAnsi="Times New Roman" w:cs="Times New Roman"/>
        </w:rPr>
        <w:t>IV. Прием документов от поступающих</w:t>
      </w:r>
    </w:p>
    <w:p w:rsidR="00EC699D" w:rsidRPr="00AF7270" w:rsidRDefault="00EC699D">
      <w:pPr>
        <w:pStyle w:val="ConsPlusNormal"/>
        <w:jc w:val="center"/>
      </w:pPr>
    </w:p>
    <w:p w:rsidR="00EC699D" w:rsidRPr="00AF7270" w:rsidRDefault="00AE4456">
      <w:pPr>
        <w:pStyle w:val="ConsPlusNormal"/>
        <w:ind w:firstLine="540"/>
        <w:jc w:val="both"/>
      </w:pPr>
      <w:bookmarkStart w:id="1" w:name="Par104"/>
      <w:bookmarkEnd w:id="1"/>
      <w:r w:rsidRPr="00AF7270">
        <w:t>1</w:t>
      </w:r>
      <w:r w:rsidR="001A5E19" w:rsidRPr="00AF7270">
        <w:t>8</w:t>
      </w:r>
      <w:r w:rsidR="00EC699D" w:rsidRPr="00AF7270">
        <w:t xml:space="preserve">. Прием в </w:t>
      </w:r>
      <w:r w:rsidRPr="00AF7270">
        <w:t>Колледж</w:t>
      </w:r>
      <w:r w:rsidR="00EC699D" w:rsidRPr="00AF7270">
        <w:t xml:space="preserve"> по образовательным программам проводится на первый курс по личному заявлению граждан.</w:t>
      </w:r>
    </w:p>
    <w:p w:rsidR="00AE4456" w:rsidRPr="00AF7270" w:rsidRDefault="00EC699D">
      <w:pPr>
        <w:pStyle w:val="ConsPlusNormal"/>
        <w:spacing w:before="240"/>
        <w:ind w:firstLine="540"/>
        <w:jc w:val="both"/>
      </w:pPr>
      <w:bookmarkStart w:id="2" w:name="Par106"/>
      <w:bookmarkEnd w:id="2"/>
      <w:r w:rsidRPr="00AF7270">
        <w:t xml:space="preserve">Прием документов </w:t>
      </w:r>
      <w:r w:rsidR="00AE4456" w:rsidRPr="00AF7270">
        <w:t xml:space="preserve">на все формы обучения </w:t>
      </w:r>
      <w:r w:rsidRPr="00AF7270">
        <w:t xml:space="preserve">начинается </w:t>
      </w:r>
      <w:r w:rsidR="00AE4456" w:rsidRPr="00AF7270">
        <w:t xml:space="preserve">01 марта.  </w:t>
      </w:r>
      <w:bookmarkStart w:id="3" w:name="Par108"/>
      <w:bookmarkEnd w:id="3"/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 xml:space="preserve">Прием заявлений в </w:t>
      </w:r>
      <w:r w:rsidR="00AE4456" w:rsidRPr="00AF7270">
        <w:t>Колледж</w:t>
      </w:r>
      <w:r w:rsidRPr="00AF7270">
        <w:t xml:space="preserve"> на очную форму </w:t>
      </w:r>
      <w:r w:rsidR="002E27DA" w:rsidRPr="00AF7270">
        <w:t>обучения</w:t>
      </w:r>
      <w:r w:rsidRPr="00AF7270">
        <w:t xml:space="preserve"> осуществляется до 15 августа, а при наличии свободных мест</w:t>
      </w:r>
      <w:r w:rsidR="001A2084" w:rsidRPr="00AF7270">
        <w:t>,</w:t>
      </w:r>
      <w:r w:rsidRPr="00AF7270">
        <w:t xml:space="preserve"> прием документов </w:t>
      </w:r>
      <w:r w:rsidR="00AE4456" w:rsidRPr="00AF7270">
        <w:t>может быть продлен</w:t>
      </w:r>
      <w:r w:rsidRPr="00AF7270">
        <w:t xml:space="preserve"> до 25 ноября текущего года</w:t>
      </w:r>
      <w:r w:rsidR="00AE4456" w:rsidRPr="00AF7270">
        <w:t xml:space="preserve"> приказом директора Колледжа</w:t>
      </w:r>
      <w:r w:rsidRPr="00AF7270">
        <w:t>.</w:t>
      </w:r>
    </w:p>
    <w:p w:rsidR="00AE4456" w:rsidRPr="00AF7270" w:rsidRDefault="00AE4456" w:rsidP="00AE4456">
      <w:pPr>
        <w:pStyle w:val="ConsPlusNormal"/>
        <w:spacing w:before="240"/>
        <w:ind w:firstLine="540"/>
        <w:jc w:val="both"/>
      </w:pPr>
      <w:r w:rsidRPr="00AF7270">
        <w:lastRenderedPageBreak/>
        <w:t xml:space="preserve">Прием заявлений в Колледж на заочную форму </w:t>
      </w:r>
      <w:r w:rsidR="002E27DA" w:rsidRPr="00AF7270">
        <w:t>обучения</w:t>
      </w:r>
      <w:r w:rsidRPr="00AF7270">
        <w:t xml:space="preserve"> осуществляется до 30 августа</w:t>
      </w:r>
      <w:r w:rsidR="001A2084" w:rsidRPr="00AF7270">
        <w:t>, а при наличии свободных мест,</w:t>
      </w:r>
      <w:r w:rsidRPr="00AF7270">
        <w:t xml:space="preserve"> прием документов может быть продлен до 25 ноября текущего года приказом директора Колледжа.</w:t>
      </w:r>
    </w:p>
    <w:p w:rsidR="000E5898" w:rsidRPr="00AF7270" w:rsidRDefault="000E5898" w:rsidP="00AE4456">
      <w:pPr>
        <w:pStyle w:val="ConsPlusNormal"/>
        <w:spacing w:before="240"/>
        <w:ind w:firstLine="540"/>
        <w:jc w:val="both"/>
      </w:pPr>
      <w:r w:rsidRPr="00AF7270">
        <w:t>Возможность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отсутствует.</w:t>
      </w:r>
    </w:p>
    <w:p w:rsidR="00EC699D" w:rsidRPr="00AF7270" w:rsidRDefault="00AE4456">
      <w:pPr>
        <w:pStyle w:val="ConsPlusNormal"/>
        <w:spacing w:before="240"/>
        <w:ind w:firstLine="540"/>
        <w:jc w:val="both"/>
      </w:pPr>
      <w:bookmarkStart w:id="4" w:name="Par113"/>
      <w:bookmarkEnd w:id="4"/>
      <w:r w:rsidRPr="00AF7270">
        <w:t>1</w:t>
      </w:r>
      <w:r w:rsidR="001A5E19" w:rsidRPr="00AF7270">
        <w:t>9</w:t>
      </w:r>
      <w:r w:rsidR="00EC699D" w:rsidRPr="00AF7270">
        <w:t xml:space="preserve">. При подаче заявления (на русском языке) о приеме в </w:t>
      </w:r>
      <w:r w:rsidRPr="00AF7270">
        <w:t>Колледж</w:t>
      </w:r>
      <w:r w:rsidR="00EC699D" w:rsidRPr="00AF7270">
        <w:t xml:space="preserve"> поступающий предъявляет следующие документы:</w:t>
      </w:r>
    </w:p>
    <w:p w:rsidR="00EC699D" w:rsidRPr="00AF7270" w:rsidRDefault="00AE4456">
      <w:pPr>
        <w:pStyle w:val="ConsPlusNormal"/>
        <w:spacing w:before="240"/>
        <w:ind w:firstLine="540"/>
        <w:jc w:val="both"/>
      </w:pPr>
      <w:bookmarkStart w:id="5" w:name="Par114"/>
      <w:bookmarkEnd w:id="5"/>
      <w:r w:rsidRPr="00AF7270">
        <w:t>1</w:t>
      </w:r>
      <w:r w:rsidR="001A5E19" w:rsidRPr="00AF7270">
        <w:t>9</w:t>
      </w:r>
      <w:r w:rsidR="00EC699D" w:rsidRPr="00AF7270">
        <w:t>.1. Граждане Российской Федерации: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оригинал или ксерокопию документов, удостоверяющих его личность, гражданство;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оригинал или ксерокопию документа об образовании и (или) документа об образовании и о квалификации;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4 фотографии.</w:t>
      </w:r>
    </w:p>
    <w:p w:rsidR="00EC699D" w:rsidRPr="00AF7270" w:rsidRDefault="00AE4456">
      <w:pPr>
        <w:pStyle w:val="ConsPlusNormal"/>
        <w:spacing w:before="240"/>
        <w:ind w:firstLine="540"/>
        <w:jc w:val="both"/>
      </w:pPr>
      <w:r w:rsidRPr="00AF7270">
        <w:t>1</w:t>
      </w:r>
      <w:r w:rsidR="001A5E19" w:rsidRPr="00AF7270">
        <w:t>9</w:t>
      </w:r>
      <w:r w:rsidR="00EC699D" w:rsidRPr="00AF7270">
        <w:t>.2. Иностранные граждане, лица без гражданства, в том числе соотечественники, проживающие за рубежом:</w:t>
      </w:r>
    </w:p>
    <w:p w:rsidR="00EC699D" w:rsidRPr="00AF7270" w:rsidRDefault="00EC699D" w:rsidP="00AE4456">
      <w:pPr>
        <w:pStyle w:val="ConsPlusNormal"/>
        <w:spacing w:before="240"/>
        <w:ind w:firstLine="540"/>
        <w:jc w:val="both"/>
      </w:pPr>
      <w:r w:rsidRPr="00AF7270"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</w:t>
      </w:r>
      <w:r w:rsidR="006166BA" w:rsidRPr="00AF7270">
        <w:t>граждан в Российской Федерации";</w:t>
      </w:r>
    </w:p>
    <w:p w:rsidR="00EC699D" w:rsidRPr="00AF7270" w:rsidRDefault="00EC699D">
      <w:pPr>
        <w:pStyle w:val="ConsPlusNormal"/>
        <w:ind w:firstLine="540"/>
        <w:jc w:val="both"/>
      </w:pPr>
    </w:p>
    <w:p w:rsidR="00EC699D" w:rsidRPr="00AF7270" w:rsidRDefault="00EC699D">
      <w:pPr>
        <w:pStyle w:val="ConsPlusNormal"/>
        <w:ind w:firstLine="540"/>
        <w:jc w:val="both"/>
      </w:pPr>
      <w:r w:rsidRPr="00AF7270"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EC699D" w:rsidRPr="00AF7270" w:rsidRDefault="00EC699D">
      <w:pPr>
        <w:pStyle w:val="ConsPlusNormal"/>
        <w:ind w:firstLine="540"/>
        <w:jc w:val="both"/>
      </w:pPr>
    </w:p>
    <w:p w:rsidR="00EC699D" w:rsidRPr="00AF7270" w:rsidRDefault="00EC699D">
      <w:pPr>
        <w:pStyle w:val="ConsPlusNormal"/>
        <w:ind w:firstLine="540"/>
        <w:jc w:val="both"/>
      </w:pPr>
      <w:r w:rsidRPr="00AF7270"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EC699D" w:rsidRPr="00AF7270" w:rsidRDefault="00EC699D" w:rsidP="00AE4456">
      <w:pPr>
        <w:pStyle w:val="ConsPlusNormal"/>
        <w:spacing w:before="240"/>
        <w:ind w:firstLine="540"/>
        <w:jc w:val="both"/>
      </w:pPr>
      <w:r w:rsidRPr="00AF7270"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 </w:t>
      </w:r>
    </w:p>
    <w:p w:rsidR="00EC699D" w:rsidRPr="00AF7270" w:rsidRDefault="00EC699D">
      <w:pPr>
        <w:pStyle w:val="ConsPlusNormal"/>
        <w:ind w:firstLine="540"/>
        <w:jc w:val="both"/>
      </w:pPr>
    </w:p>
    <w:p w:rsidR="00EC699D" w:rsidRPr="00AF7270" w:rsidRDefault="00EC699D">
      <w:pPr>
        <w:pStyle w:val="ConsPlusNormal"/>
        <w:ind w:firstLine="540"/>
        <w:jc w:val="both"/>
      </w:pPr>
      <w:r w:rsidRPr="00AF7270">
        <w:t>4 фотографии.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EC699D" w:rsidRPr="00AF7270" w:rsidRDefault="00AE4456">
      <w:pPr>
        <w:pStyle w:val="ConsPlusNormal"/>
        <w:spacing w:before="240"/>
        <w:ind w:firstLine="540"/>
        <w:jc w:val="both"/>
      </w:pPr>
      <w:bookmarkStart w:id="6" w:name="Par138"/>
      <w:bookmarkEnd w:id="6"/>
      <w:r w:rsidRPr="00AF7270">
        <w:t>1</w:t>
      </w:r>
      <w:r w:rsidR="001A5E19" w:rsidRPr="00AF7270">
        <w:t>9</w:t>
      </w:r>
      <w:r w:rsidR="00EC699D" w:rsidRPr="00AF7270">
        <w:t>.</w:t>
      </w:r>
      <w:r w:rsidRPr="00AF7270">
        <w:t>3</w:t>
      </w:r>
      <w:r w:rsidR="00EC699D" w:rsidRPr="00AF7270">
        <w:t xml:space="preserve">. Поступающие помимо документов, указанных в </w:t>
      </w:r>
      <w:r w:rsidRPr="00AF7270">
        <w:t>пунктах 1</w:t>
      </w:r>
      <w:r w:rsidR="001A5E19" w:rsidRPr="00AF7270">
        <w:t>9</w:t>
      </w:r>
      <w:r w:rsidRPr="00AF7270">
        <w:t>.1-1</w:t>
      </w:r>
      <w:r w:rsidR="001A5E19" w:rsidRPr="00AF7270">
        <w:t>9</w:t>
      </w:r>
      <w:r w:rsidRPr="00AF7270">
        <w:t>.2</w:t>
      </w:r>
      <w:r w:rsidR="00EC699D" w:rsidRPr="00AF7270">
        <w:t xml:space="preserve"> </w:t>
      </w:r>
      <w:r w:rsidRPr="00AF7270">
        <w:t>настоящих Правил</w:t>
      </w:r>
      <w:r w:rsidR="00EC699D" w:rsidRPr="00AF7270">
        <w:t xml:space="preserve">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</w:t>
      </w:r>
      <w:r w:rsidR="00EC699D" w:rsidRPr="00AF7270">
        <w:lastRenderedPageBreak/>
        <w:t>целевого обучения, или незаверенную копию указанного договор</w:t>
      </w:r>
      <w:r w:rsidR="001A5E19" w:rsidRPr="00AF7270">
        <w:t>а с предъявлением его оригинала;</w:t>
      </w:r>
    </w:p>
    <w:p w:rsidR="001A5E19" w:rsidRPr="00AF7270" w:rsidRDefault="001A5E19">
      <w:pPr>
        <w:pStyle w:val="ConsPlusNormal"/>
        <w:spacing w:before="240"/>
        <w:ind w:firstLine="540"/>
        <w:jc w:val="both"/>
      </w:pPr>
      <w:r w:rsidRPr="00AF7270">
        <w:t>19.4.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05169D" w:rsidRPr="00AF7270" w:rsidRDefault="0005169D">
      <w:pPr>
        <w:pStyle w:val="ConsPlusNormal"/>
        <w:spacing w:before="240"/>
        <w:ind w:firstLine="540"/>
        <w:jc w:val="both"/>
      </w:pPr>
      <w:r w:rsidRPr="00AF7270">
        <w:t>19.5. При личном представлении оригиналов документов поступающим допускается заверение их копий Колледжем.</w:t>
      </w:r>
    </w:p>
    <w:p w:rsidR="00EC699D" w:rsidRPr="00AF7270" w:rsidRDefault="0005169D">
      <w:pPr>
        <w:pStyle w:val="ConsPlusNormal"/>
        <w:spacing w:before="240"/>
        <w:ind w:firstLine="540"/>
        <w:jc w:val="both"/>
      </w:pPr>
      <w:r w:rsidRPr="00AF7270">
        <w:t>20</w:t>
      </w:r>
      <w:r w:rsidR="00EC699D" w:rsidRPr="00AF7270">
        <w:t>. В заявлении поступающим указываются следующие обязательные сведения: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фамилия, имя и отчество (последнее - при наличии);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дата рождения;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реквизиты документа, удостоверяющего его личность, когда и кем выдан;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3F49B2" w:rsidRPr="00AF7270" w:rsidRDefault="003F49B2">
      <w:pPr>
        <w:pStyle w:val="ConsPlusNormal"/>
        <w:spacing w:before="240"/>
        <w:ind w:firstLine="540"/>
        <w:jc w:val="both"/>
      </w:pPr>
      <w:r w:rsidRPr="00AF7270"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 xml:space="preserve">специальность(и)/профессию(и), для обучения по которым он планирует поступать в </w:t>
      </w:r>
      <w:r w:rsidR="00626679" w:rsidRPr="00AF7270">
        <w:t>Колледж</w:t>
      </w:r>
      <w:r w:rsidRPr="00AF7270">
        <w:t xml:space="preserve">, с указанием условий обучения и формы </w:t>
      </w:r>
      <w:r w:rsidR="002E27DA" w:rsidRPr="00AF7270">
        <w:t>обучения</w:t>
      </w:r>
      <w:r w:rsidRPr="00AF7270">
        <w:t xml:space="preserve"> </w:t>
      </w:r>
      <w:r w:rsidR="00626679" w:rsidRPr="00AF7270">
        <w:t xml:space="preserve">- на </w:t>
      </w:r>
      <w:r w:rsidRPr="00AF7270">
        <w:t>мест</w:t>
      </w:r>
      <w:r w:rsidR="00626679" w:rsidRPr="00AF7270">
        <w:t>а</w:t>
      </w:r>
      <w:r w:rsidRPr="00AF7270">
        <w:t xml:space="preserve"> по договорам об оказании платных образовательных услуг;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нуждаемость в предоставлении общежития;</w:t>
      </w:r>
    </w:p>
    <w:p w:rsidR="0005169D" w:rsidRPr="00AF7270" w:rsidRDefault="0005169D">
      <w:pPr>
        <w:pStyle w:val="ConsPlusNormal"/>
        <w:spacing w:before="240"/>
        <w:ind w:firstLine="540"/>
        <w:jc w:val="both"/>
      </w:pPr>
      <w:r w:rsidRPr="00AF7270"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</w:t>
      </w:r>
      <w:r w:rsidR="00626679" w:rsidRPr="00AF7270">
        <w:t xml:space="preserve"> </w:t>
      </w:r>
      <w:r w:rsidRPr="00AF7270">
        <w:t>или отсутствия копии указанного свидетельства. Факт ознакомления заверяется личной подписью поступающего.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Подписью поступающего заверяется также следующее:</w:t>
      </w:r>
    </w:p>
    <w:p w:rsidR="0005169D" w:rsidRPr="00AF7270" w:rsidRDefault="0005169D" w:rsidP="0005169D">
      <w:pPr>
        <w:pStyle w:val="ConsPlusNormal"/>
        <w:spacing w:before="240"/>
        <w:ind w:firstLine="540"/>
        <w:jc w:val="both"/>
      </w:pPr>
      <w:r w:rsidRPr="00AF7270">
        <w:t>согласие на обработку полученных в связи с приемом в образовательную организацию персональных данных поступающих;</w:t>
      </w:r>
    </w:p>
    <w:p w:rsidR="0005169D" w:rsidRPr="00AF7270" w:rsidRDefault="0005169D" w:rsidP="0005169D">
      <w:pPr>
        <w:pStyle w:val="ConsPlusNormal"/>
        <w:spacing w:before="240"/>
        <w:ind w:firstLine="540"/>
        <w:jc w:val="both"/>
      </w:pPr>
      <w:r w:rsidRPr="00AF7270">
        <w:t>факт получения среднего профессионального образования впервые;</w:t>
      </w:r>
    </w:p>
    <w:p w:rsidR="0005169D" w:rsidRPr="00AF7270" w:rsidRDefault="0005169D" w:rsidP="0005169D">
      <w:pPr>
        <w:pStyle w:val="ConsPlusNormal"/>
        <w:spacing w:before="240"/>
        <w:ind w:firstLine="540"/>
        <w:jc w:val="both"/>
      </w:pPr>
      <w:r w:rsidRPr="00AF7270">
        <w:t>ознакомление с уставом Колледжа,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05169D" w:rsidRPr="00AF7270" w:rsidRDefault="0005169D" w:rsidP="0005169D">
      <w:pPr>
        <w:pStyle w:val="ConsPlusNormal"/>
        <w:spacing w:before="240"/>
        <w:ind w:firstLine="540"/>
        <w:jc w:val="both"/>
      </w:pPr>
      <w:r w:rsidRPr="00AF7270">
        <w:t xml:space="preserve">ознакомление (в том числе через информационные системы общего пользования) с датой </w:t>
      </w:r>
      <w:r w:rsidRPr="00AF7270">
        <w:lastRenderedPageBreak/>
        <w:t>предоставления оригинала документа об образовании и (или) документа об образовании и о квалификации.</w:t>
      </w:r>
    </w:p>
    <w:p w:rsidR="0005169D" w:rsidRPr="00AF7270" w:rsidRDefault="0005169D" w:rsidP="0005169D">
      <w:pPr>
        <w:pStyle w:val="ConsPlusNormal"/>
        <w:spacing w:before="240"/>
        <w:ind w:firstLine="540"/>
        <w:jc w:val="both"/>
      </w:pPr>
      <w:r w:rsidRPr="00AF7270">
        <w:t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возвращает документы поступающему.</w:t>
      </w:r>
    </w:p>
    <w:p w:rsidR="00626679" w:rsidRPr="00AF7270" w:rsidRDefault="00626679">
      <w:pPr>
        <w:pStyle w:val="ConsPlusNormal"/>
        <w:spacing w:before="240"/>
        <w:ind w:firstLine="540"/>
        <w:jc w:val="both"/>
      </w:pPr>
      <w:r w:rsidRPr="00AF7270">
        <w:t xml:space="preserve">Форма заявления о приеме </w:t>
      </w:r>
      <w:r w:rsidR="006166BA" w:rsidRPr="00AF7270">
        <w:t>утверждается приказом  директора Колледжа.</w:t>
      </w:r>
    </w:p>
    <w:p w:rsidR="00EC699D" w:rsidRPr="00AF7270" w:rsidRDefault="00EC699D">
      <w:pPr>
        <w:pStyle w:val="ConsPlusNormal"/>
        <w:ind w:firstLine="540"/>
        <w:jc w:val="both"/>
      </w:pPr>
    </w:p>
    <w:p w:rsidR="0005169D" w:rsidRPr="00AF7270" w:rsidRDefault="00EC699D" w:rsidP="0005169D">
      <w:pPr>
        <w:pStyle w:val="ConsPlusNormal"/>
        <w:ind w:firstLine="540"/>
        <w:jc w:val="both"/>
      </w:pPr>
      <w:r w:rsidRPr="00AF7270">
        <w:t>2</w:t>
      </w:r>
      <w:r w:rsidR="0005169D" w:rsidRPr="00AF7270">
        <w:t>1</w:t>
      </w:r>
      <w:r w:rsidRPr="00AF7270">
        <w:t xml:space="preserve">. </w:t>
      </w:r>
      <w:r w:rsidR="0005169D" w:rsidRPr="00AF7270">
        <w:t>Поступающие вправе направить/представить в Колледж заявление о приеме, а также необходимые документы одним из следующих способов:</w:t>
      </w:r>
    </w:p>
    <w:p w:rsidR="0005169D" w:rsidRPr="00AF7270" w:rsidRDefault="0005169D" w:rsidP="0005169D">
      <w:pPr>
        <w:pStyle w:val="ConsPlusNormal"/>
        <w:ind w:firstLine="540"/>
        <w:jc w:val="both"/>
      </w:pPr>
      <w:r w:rsidRPr="00AF7270">
        <w:t>1)</w:t>
      </w:r>
      <w:r w:rsidRPr="00AF7270">
        <w:tab/>
        <w:t>лично в Колледж;</w:t>
      </w:r>
    </w:p>
    <w:p w:rsidR="0005169D" w:rsidRPr="00AF7270" w:rsidRDefault="0005169D" w:rsidP="0005169D">
      <w:pPr>
        <w:pStyle w:val="ConsPlusNormal"/>
        <w:ind w:firstLine="540"/>
        <w:jc w:val="both"/>
      </w:pPr>
      <w:r w:rsidRPr="00AF7270">
        <w:t>2)</w:t>
      </w:r>
      <w:r w:rsidRPr="00AF7270">
        <w:tab/>
        <w:t>через операторов почтовой связи общего пользования (далее – по почте) заказным письмом с уведомлением по адресу 153032, г. Иваново, ул. Ташкентская, д.90, литер А5.</w:t>
      </w:r>
    </w:p>
    <w:p w:rsidR="0005169D" w:rsidRPr="00AF7270" w:rsidRDefault="0005169D" w:rsidP="0005169D">
      <w:pPr>
        <w:pStyle w:val="ConsPlusNormal"/>
        <w:ind w:firstLine="540"/>
        <w:jc w:val="both"/>
      </w:pPr>
      <w:r w:rsidRPr="00AF7270"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Правилами;</w:t>
      </w:r>
    </w:p>
    <w:p w:rsidR="0005169D" w:rsidRPr="00AF7270" w:rsidRDefault="0005169D" w:rsidP="0005169D">
      <w:pPr>
        <w:pStyle w:val="ConsPlusNormal"/>
        <w:ind w:firstLine="540"/>
        <w:jc w:val="both"/>
      </w:pPr>
      <w:r w:rsidRPr="00AF7270">
        <w:t>3)</w:t>
      </w:r>
      <w:r w:rsidRPr="00AF7270">
        <w:tab/>
        <w:t xml:space="preserve">в электронной форме в соответствии с Федеральным законом от 6 апреля 2011г. № 63- ФЗ «Об электронной подписи», Федеральным законом от 27 июля 2006г. № 149-ФЗ «Об информации, информационных технологиях и о защите информации», Федеральным законом от 7 июля 2003г. № 126-ФЗ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Колледжа – </w:t>
      </w:r>
      <w:r w:rsidRPr="00AF7270">
        <w:rPr>
          <w:lang w:val="en-US"/>
        </w:rPr>
        <w:t>iv</w:t>
      </w:r>
      <w:r w:rsidRPr="00AF7270">
        <w:t>-</w:t>
      </w:r>
      <w:proofErr w:type="spellStart"/>
      <w:r w:rsidRPr="00AF7270">
        <w:rPr>
          <w:lang w:val="en-US"/>
        </w:rPr>
        <w:t>kuip</w:t>
      </w:r>
      <w:proofErr w:type="spellEnd"/>
      <w:r w:rsidRPr="00AF7270">
        <w:t>@</w:t>
      </w:r>
      <w:r w:rsidRPr="00AF7270">
        <w:rPr>
          <w:lang w:val="en-US"/>
        </w:rPr>
        <w:t>mail</w:t>
      </w:r>
      <w:r w:rsidRPr="00AF7270">
        <w:t>.</w:t>
      </w:r>
      <w:proofErr w:type="spellStart"/>
      <w:r w:rsidRPr="00AF7270">
        <w:rPr>
          <w:lang w:val="en-US"/>
        </w:rPr>
        <w:t>ru</w:t>
      </w:r>
      <w:proofErr w:type="spellEnd"/>
      <w:r w:rsidRPr="00AF7270">
        <w:t>, в том числе с использованием функционала официального сайта Колледжа - https://iv-kuip.ru/ в информационно-телекоммуникационной сети "Интернет".</w:t>
      </w:r>
    </w:p>
    <w:p w:rsidR="0005169D" w:rsidRPr="00AF7270" w:rsidRDefault="0005169D" w:rsidP="0005169D">
      <w:pPr>
        <w:pStyle w:val="ConsPlusNormal"/>
        <w:ind w:firstLine="540"/>
        <w:jc w:val="both"/>
      </w:pPr>
      <w:r w:rsidRPr="00AF7270"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Колледж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05169D" w:rsidRPr="00AF7270" w:rsidRDefault="0005169D" w:rsidP="0005169D">
      <w:pPr>
        <w:pStyle w:val="ConsPlusNormal"/>
        <w:ind w:firstLine="540"/>
        <w:jc w:val="both"/>
      </w:pPr>
      <w:r w:rsidRPr="00AF7270">
        <w:t>Документы, направленные в Колледж одним из перечисленных в настоящем пункте способов, принимаются не позднее сроков, установленных пунктом 18 Правил приема.</w:t>
      </w:r>
    </w:p>
    <w:p w:rsidR="0005169D" w:rsidRPr="00AF7270" w:rsidRDefault="00CB09A7" w:rsidP="0005169D">
      <w:pPr>
        <w:pStyle w:val="ConsPlusNormal"/>
        <w:ind w:firstLine="540"/>
        <w:jc w:val="both"/>
      </w:pPr>
      <w:r w:rsidRPr="00AF7270">
        <w:t xml:space="preserve">22. </w:t>
      </w:r>
      <w:r w:rsidR="0005169D" w:rsidRPr="00AF7270">
        <w:t xml:space="preserve">Не допускается взимание платы с поступающих при подаче документов, указанных в пункте </w:t>
      </w:r>
      <w:r w:rsidRPr="00AF7270">
        <w:t>19</w:t>
      </w:r>
      <w:r w:rsidR="0005169D" w:rsidRPr="00AF7270">
        <w:t xml:space="preserve"> настоящих Правил.</w:t>
      </w:r>
    </w:p>
    <w:p w:rsidR="0005169D" w:rsidRPr="00AF7270" w:rsidRDefault="00CB09A7" w:rsidP="0005169D">
      <w:pPr>
        <w:pStyle w:val="ConsPlusNormal"/>
        <w:ind w:firstLine="540"/>
        <w:jc w:val="both"/>
      </w:pPr>
      <w:r w:rsidRPr="00AF7270">
        <w:t xml:space="preserve">23. </w:t>
      </w:r>
      <w:r w:rsidR="0005169D" w:rsidRPr="00AF7270">
        <w:t>На каждого поступающего заводится личное дело, в котором хранятся все сданные документы (копии документов).</w:t>
      </w:r>
    </w:p>
    <w:p w:rsidR="0005169D" w:rsidRPr="00AF7270" w:rsidRDefault="0005169D" w:rsidP="0005169D">
      <w:pPr>
        <w:pStyle w:val="ConsPlusNormal"/>
        <w:ind w:firstLine="540"/>
        <w:jc w:val="both"/>
      </w:pPr>
      <w:r w:rsidRPr="00AF7270">
        <w:t>2</w:t>
      </w:r>
      <w:r w:rsidR="00CB09A7" w:rsidRPr="00AF7270">
        <w:t xml:space="preserve">4. </w:t>
      </w:r>
      <w:r w:rsidRPr="00AF7270">
        <w:t>Поступающему при личном представлении документов выдается расписка о приеме документов.</w:t>
      </w:r>
    </w:p>
    <w:p w:rsidR="00EC699D" w:rsidRPr="00AF7270" w:rsidRDefault="0005169D" w:rsidP="0005169D">
      <w:pPr>
        <w:pStyle w:val="ConsPlusNormal"/>
        <w:ind w:firstLine="540"/>
        <w:jc w:val="both"/>
      </w:pPr>
      <w:r w:rsidRPr="00AF7270">
        <w:t>2</w:t>
      </w:r>
      <w:r w:rsidR="00CB09A7" w:rsidRPr="00AF7270">
        <w:t xml:space="preserve">5. </w:t>
      </w:r>
      <w:r w:rsidRPr="00AF7270">
        <w:t xml:space="preserve"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возвращаются </w:t>
      </w:r>
      <w:r w:rsidR="00CB09A7" w:rsidRPr="00AF7270">
        <w:t>Колледжем</w:t>
      </w:r>
      <w:r w:rsidRPr="00AF7270">
        <w:t xml:space="preserve"> не позднее следующего рабочего дня после подачи заявления.</w:t>
      </w:r>
    </w:p>
    <w:p w:rsidR="0005169D" w:rsidRPr="00AF7270" w:rsidRDefault="0005169D" w:rsidP="0005169D">
      <w:pPr>
        <w:pStyle w:val="ConsPlusNormal"/>
        <w:ind w:firstLine="540"/>
        <w:jc w:val="both"/>
      </w:pPr>
    </w:p>
    <w:p w:rsidR="00EC699D" w:rsidRPr="00AF7270" w:rsidRDefault="00EC69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7270">
        <w:rPr>
          <w:rFonts w:ascii="Times New Roman" w:hAnsi="Times New Roman" w:cs="Times New Roman"/>
        </w:rPr>
        <w:t>V. Вступительные испытания</w:t>
      </w:r>
    </w:p>
    <w:p w:rsidR="00EC699D" w:rsidRPr="00AF7270" w:rsidRDefault="00EC699D">
      <w:pPr>
        <w:pStyle w:val="ConsPlusNormal"/>
        <w:jc w:val="center"/>
      </w:pPr>
    </w:p>
    <w:p w:rsidR="00EC699D" w:rsidRPr="00AF7270" w:rsidRDefault="00626679" w:rsidP="00626679">
      <w:pPr>
        <w:pStyle w:val="ConsPlusNormal"/>
        <w:ind w:firstLine="540"/>
        <w:jc w:val="both"/>
      </w:pPr>
      <w:r w:rsidRPr="00AF7270">
        <w:t>2</w:t>
      </w:r>
      <w:r w:rsidR="00CB09A7" w:rsidRPr="00AF7270">
        <w:t>6</w:t>
      </w:r>
      <w:r w:rsidR="00EC699D" w:rsidRPr="00AF7270">
        <w:t xml:space="preserve">. </w:t>
      </w:r>
      <w:r w:rsidRPr="00AF7270">
        <w:t>По реализуемым образовательным программам вступительные испытания не проводятся.</w:t>
      </w:r>
    </w:p>
    <w:p w:rsidR="00EC699D" w:rsidRPr="00AF7270" w:rsidRDefault="00EC699D">
      <w:pPr>
        <w:pStyle w:val="ConsPlusNormal"/>
        <w:ind w:firstLine="540"/>
        <w:jc w:val="both"/>
      </w:pPr>
    </w:p>
    <w:p w:rsidR="00EC699D" w:rsidRPr="00AF7270" w:rsidRDefault="00EC699D" w:rsidP="00CB09A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7270">
        <w:rPr>
          <w:rFonts w:ascii="Times New Roman" w:hAnsi="Times New Roman" w:cs="Times New Roman"/>
        </w:rPr>
        <w:t>VI. Особенности проведения вступительных испытаний для</w:t>
      </w:r>
      <w:r w:rsidR="00CB09A7" w:rsidRPr="00AF7270">
        <w:rPr>
          <w:rFonts w:ascii="Times New Roman" w:hAnsi="Times New Roman" w:cs="Times New Roman"/>
        </w:rPr>
        <w:t xml:space="preserve"> </w:t>
      </w:r>
      <w:r w:rsidRPr="00AF7270">
        <w:rPr>
          <w:rFonts w:ascii="Times New Roman" w:hAnsi="Times New Roman" w:cs="Times New Roman"/>
        </w:rPr>
        <w:t>инвалидов и лиц с ограниченными возможностями здоровья</w:t>
      </w:r>
    </w:p>
    <w:p w:rsidR="00EC699D" w:rsidRPr="00AF7270" w:rsidRDefault="00EC699D">
      <w:pPr>
        <w:pStyle w:val="ConsPlusNormal"/>
        <w:ind w:firstLine="540"/>
        <w:jc w:val="both"/>
      </w:pPr>
    </w:p>
    <w:p w:rsidR="00626679" w:rsidRPr="00AF7270" w:rsidRDefault="00626679" w:rsidP="00626679">
      <w:pPr>
        <w:pStyle w:val="ConsPlusNormal"/>
        <w:ind w:firstLine="540"/>
        <w:jc w:val="both"/>
      </w:pPr>
      <w:r w:rsidRPr="00AF7270">
        <w:t>2</w:t>
      </w:r>
      <w:r w:rsidR="00CB09A7" w:rsidRPr="00AF7270">
        <w:t>7</w:t>
      </w:r>
      <w:r w:rsidRPr="00AF7270">
        <w:t>. По реализуемым образовательным программам вступительные испытания не проводятся.</w:t>
      </w:r>
    </w:p>
    <w:p w:rsidR="00EC699D" w:rsidRPr="00AF7270" w:rsidRDefault="00EC699D">
      <w:pPr>
        <w:pStyle w:val="ConsPlusNormal"/>
        <w:jc w:val="center"/>
      </w:pPr>
    </w:p>
    <w:p w:rsidR="00EC699D" w:rsidRPr="00AF7270" w:rsidRDefault="00EC69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7270">
        <w:rPr>
          <w:rFonts w:ascii="Times New Roman" w:hAnsi="Times New Roman" w:cs="Times New Roman"/>
        </w:rPr>
        <w:lastRenderedPageBreak/>
        <w:t>VII. Общие правила подачи и рассмотрения апелляций</w:t>
      </w:r>
    </w:p>
    <w:p w:rsidR="00EC699D" w:rsidRPr="00AF7270" w:rsidRDefault="00EC699D">
      <w:pPr>
        <w:pStyle w:val="ConsPlusNormal"/>
        <w:jc w:val="center"/>
      </w:pPr>
    </w:p>
    <w:p w:rsidR="00EB442C" w:rsidRPr="00AF7270" w:rsidRDefault="00626679" w:rsidP="00EB442C">
      <w:pPr>
        <w:pStyle w:val="ConsPlusNormal"/>
        <w:ind w:firstLine="540"/>
        <w:jc w:val="both"/>
      </w:pPr>
      <w:r w:rsidRPr="00AF7270">
        <w:t>2</w:t>
      </w:r>
      <w:r w:rsidR="00CB09A7" w:rsidRPr="00AF7270">
        <w:t>8</w:t>
      </w:r>
      <w:r w:rsidR="00EC699D" w:rsidRPr="00AF7270">
        <w:t xml:space="preserve">. </w:t>
      </w:r>
      <w:r w:rsidRPr="00AF7270">
        <w:t>Согласно действующего законодательства, регулирующего порядок приема в образовательные организации по</w:t>
      </w:r>
      <w:r w:rsidR="00EC699D" w:rsidRPr="00AF7270">
        <w:t xml:space="preserve">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  <w:r w:rsidR="00EB442C" w:rsidRPr="00AF7270">
        <w:t xml:space="preserve"> По реализуемым образовательным программам вступительные испытания не проводятся.</w:t>
      </w:r>
    </w:p>
    <w:p w:rsidR="00EC699D" w:rsidRPr="00AF7270" w:rsidRDefault="00EC699D">
      <w:pPr>
        <w:pStyle w:val="ConsPlusNormal"/>
        <w:ind w:firstLine="540"/>
        <w:jc w:val="both"/>
      </w:pPr>
    </w:p>
    <w:p w:rsidR="00EC699D" w:rsidRPr="00AF7270" w:rsidRDefault="00EC69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F7270">
        <w:rPr>
          <w:rFonts w:ascii="Times New Roman" w:hAnsi="Times New Roman" w:cs="Times New Roman"/>
        </w:rPr>
        <w:t xml:space="preserve">VIII. Зачисление в </w:t>
      </w:r>
      <w:r w:rsidR="00EB442C" w:rsidRPr="00AF7270">
        <w:rPr>
          <w:rFonts w:ascii="Times New Roman" w:hAnsi="Times New Roman" w:cs="Times New Roman"/>
        </w:rPr>
        <w:t>Колледж</w:t>
      </w:r>
    </w:p>
    <w:p w:rsidR="00EC699D" w:rsidRPr="00AF7270" w:rsidRDefault="00EC699D">
      <w:pPr>
        <w:pStyle w:val="ConsPlusNormal"/>
        <w:jc w:val="center"/>
      </w:pPr>
    </w:p>
    <w:p w:rsidR="00EC699D" w:rsidRPr="00AF7270" w:rsidRDefault="00EB442C" w:rsidP="00EB442C">
      <w:pPr>
        <w:pStyle w:val="ConsPlusNormal"/>
        <w:ind w:firstLine="540"/>
        <w:jc w:val="both"/>
      </w:pPr>
      <w:r w:rsidRPr="00AF7270">
        <w:t>2</w:t>
      </w:r>
      <w:r w:rsidR="00CB09A7" w:rsidRPr="00AF7270">
        <w:t>9</w:t>
      </w:r>
      <w:r w:rsidR="00EC699D" w:rsidRPr="00AF7270">
        <w:t>. Поступающий представляет оригинал документа об образовании и (или) документа о</w:t>
      </w:r>
      <w:r w:rsidRPr="00AF7270">
        <w:t>б образовании и о квалификации до 25 августа на все формы обучения</w:t>
      </w:r>
      <w:r w:rsidR="00EC699D" w:rsidRPr="00AF7270">
        <w:t>.</w:t>
      </w:r>
      <w:r w:rsidRPr="00AF7270">
        <w:t xml:space="preserve"> При принятии решения о продлении приема заявлений сроки предоставления оригинала об образовании и (или) документа об образовании и о квалификации устанавливаются соответствующим приказом директора Колледжа.</w:t>
      </w:r>
    </w:p>
    <w:p w:rsidR="00EB442C" w:rsidRPr="00AF7270" w:rsidRDefault="00CB09A7" w:rsidP="00EB442C">
      <w:pPr>
        <w:pStyle w:val="ConsPlusNormal"/>
        <w:ind w:firstLine="540"/>
        <w:jc w:val="both"/>
      </w:pPr>
      <w:r w:rsidRPr="00AF7270">
        <w:t>30</w:t>
      </w:r>
      <w:r w:rsidR="00EC699D" w:rsidRPr="00AF7270">
        <w:t xml:space="preserve">. </w:t>
      </w:r>
      <w:r w:rsidR="00EB442C" w:rsidRPr="00AF7270">
        <w:t>П</w:t>
      </w:r>
      <w:r w:rsidR="00EC699D" w:rsidRPr="00AF7270">
        <w:t>риказ</w:t>
      </w:r>
      <w:r w:rsidR="00EB442C" w:rsidRPr="00AF7270">
        <w:t xml:space="preserve"> директора Колледжа</w:t>
      </w:r>
      <w:r w:rsidR="00EC699D" w:rsidRPr="00AF7270">
        <w:t xml:space="preserve"> о зачислении лиц, рекомендованных приемной комиссией к зачислению и представивших оригиналы соответствующих документов</w:t>
      </w:r>
      <w:r w:rsidR="00EB442C" w:rsidRPr="00AF7270">
        <w:t xml:space="preserve"> на все формы обучения издается 30 августа</w:t>
      </w:r>
      <w:r w:rsidR="00EC699D" w:rsidRPr="00AF7270">
        <w:t>.</w:t>
      </w:r>
      <w:r w:rsidR="00EB442C" w:rsidRPr="00AF7270">
        <w:t xml:space="preserve"> При принятии решения о продлении приема заявлений (на одну или все формы обучения) дата издания приказа о зачислении (на одну или все формы обучения) устанавливаются соответствующим приказом директора Колледжа.</w:t>
      </w:r>
    </w:p>
    <w:p w:rsidR="00EC699D" w:rsidRPr="00AF7270" w:rsidRDefault="00EC699D" w:rsidP="00EB442C">
      <w:pPr>
        <w:pStyle w:val="ConsPlusNormal"/>
        <w:spacing w:before="240"/>
        <w:ind w:firstLine="540"/>
        <w:jc w:val="both"/>
      </w:pPr>
      <w:r w:rsidRPr="00AF7270">
        <w:t xml:space="preserve">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EB442C" w:rsidRPr="00AF7270">
        <w:t>Колледжа.</w:t>
      </w:r>
    </w:p>
    <w:p w:rsidR="00EC699D" w:rsidRPr="00AF7270" w:rsidRDefault="00B26231" w:rsidP="00EB442C">
      <w:pPr>
        <w:pStyle w:val="ConsPlusNormal"/>
        <w:spacing w:before="240"/>
        <w:ind w:firstLine="540"/>
        <w:jc w:val="both"/>
      </w:pPr>
      <w:r w:rsidRPr="00AF7270">
        <w:t>3</w:t>
      </w:r>
      <w:r w:rsidR="00CB09A7" w:rsidRPr="00AF7270">
        <w:t>1</w:t>
      </w:r>
      <w:r w:rsidRPr="00AF7270">
        <w:t>.</w:t>
      </w:r>
      <w:r w:rsidR="00CB09A7" w:rsidRPr="00AF7270">
        <w:t xml:space="preserve"> </w:t>
      </w:r>
      <w:r w:rsidR="00EC699D" w:rsidRPr="00AF7270">
        <w:t xml:space="preserve">В случае если численность поступающих, превышает количество мест, </w:t>
      </w:r>
      <w:r w:rsidR="00EB442C" w:rsidRPr="00AF7270">
        <w:t>Колледж</w:t>
      </w:r>
      <w:r w:rsidR="00EC699D" w:rsidRPr="00AF7270"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</w:t>
      </w:r>
      <w:r w:rsidR="002E27DA" w:rsidRPr="00AF7270">
        <w:t xml:space="preserve"> результатов вступительных испытаний (при наличии),</w:t>
      </w:r>
      <w:r w:rsidR="00EC699D" w:rsidRPr="00AF7270">
        <w:t xml:space="preserve"> результатов индивидуальных достижений, сведения о которых поступающий вправе представить при приеме</w:t>
      </w:r>
      <w:r w:rsidR="00F04B77" w:rsidRPr="00AF7270">
        <w:t>.</w:t>
      </w:r>
    </w:p>
    <w:p w:rsidR="00CB09A7" w:rsidRPr="00AF7270" w:rsidRDefault="00CB09A7" w:rsidP="00CB09A7">
      <w:pPr>
        <w:pStyle w:val="ab"/>
        <w:ind w:right="124"/>
      </w:pPr>
      <w:r w:rsidRPr="00AF7270">
        <w:t>Результаты освоения поступающими образовательной программы основного общего или</w:t>
      </w:r>
      <w:r w:rsidRPr="00AF7270">
        <w:rPr>
          <w:spacing w:val="-57"/>
        </w:rPr>
        <w:t xml:space="preserve"> </w:t>
      </w:r>
      <w:r w:rsidRPr="00AF7270">
        <w:t>среднего</w:t>
      </w:r>
      <w:r w:rsidRPr="00AF7270">
        <w:rPr>
          <w:spacing w:val="1"/>
        </w:rPr>
        <w:t xml:space="preserve"> </w:t>
      </w:r>
      <w:r w:rsidRPr="00AF7270">
        <w:t>общего</w:t>
      </w:r>
      <w:r w:rsidRPr="00AF7270">
        <w:rPr>
          <w:spacing w:val="1"/>
        </w:rPr>
        <w:t xml:space="preserve"> </w:t>
      </w:r>
      <w:r w:rsidRPr="00AF7270">
        <w:t>образования,</w:t>
      </w:r>
      <w:r w:rsidRPr="00AF7270">
        <w:rPr>
          <w:spacing w:val="1"/>
        </w:rPr>
        <w:t xml:space="preserve"> </w:t>
      </w:r>
      <w:r w:rsidRPr="00AF7270">
        <w:t>указанные</w:t>
      </w:r>
      <w:r w:rsidRPr="00AF7270">
        <w:rPr>
          <w:spacing w:val="1"/>
        </w:rPr>
        <w:t xml:space="preserve"> </w:t>
      </w:r>
      <w:r w:rsidRPr="00AF7270">
        <w:t>в</w:t>
      </w:r>
      <w:r w:rsidRPr="00AF7270">
        <w:rPr>
          <w:spacing w:val="1"/>
        </w:rPr>
        <w:t xml:space="preserve"> </w:t>
      </w:r>
      <w:r w:rsidRPr="00AF7270">
        <w:t>представленных</w:t>
      </w:r>
      <w:r w:rsidRPr="00AF7270">
        <w:rPr>
          <w:spacing w:val="1"/>
        </w:rPr>
        <w:t xml:space="preserve"> </w:t>
      </w:r>
      <w:r w:rsidRPr="00AF7270">
        <w:t>поступающими</w:t>
      </w:r>
      <w:r w:rsidRPr="00AF7270">
        <w:rPr>
          <w:spacing w:val="1"/>
        </w:rPr>
        <w:t xml:space="preserve"> </w:t>
      </w:r>
      <w:r w:rsidRPr="00AF7270">
        <w:t>документах</w:t>
      </w:r>
      <w:r w:rsidRPr="00AF7270">
        <w:rPr>
          <w:spacing w:val="1"/>
        </w:rPr>
        <w:t xml:space="preserve"> </w:t>
      </w:r>
      <w:r w:rsidRPr="00AF7270">
        <w:t>об</w:t>
      </w:r>
      <w:r w:rsidRPr="00AF7270">
        <w:rPr>
          <w:spacing w:val="1"/>
        </w:rPr>
        <w:t xml:space="preserve"> </w:t>
      </w:r>
      <w:r w:rsidRPr="00AF7270">
        <w:t>образовании</w:t>
      </w:r>
      <w:r w:rsidRPr="00AF7270">
        <w:rPr>
          <w:spacing w:val="1"/>
        </w:rPr>
        <w:t xml:space="preserve"> </w:t>
      </w:r>
      <w:r w:rsidRPr="00AF7270">
        <w:t>и</w:t>
      </w:r>
      <w:r w:rsidRPr="00AF7270">
        <w:rPr>
          <w:spacing w:val="1"/>
        </w:rPr>
        <w:t xml:space="preserve"> </w:t>
      </w:r>
      <w:r w:rsidRPr="00AF7270">
        <w:t>(или)</w:t>
      </w:r>
      <w:r w:rsidRPr="00AF7270">
        <w:rPr>
          <w:spacing w:val="1"/>
        </w:rPr>
        <w:t xml:space="preserve"> </w:t>
      </w:r>
      <w:r w:rsidRPr="00AF7270">
        <w:t>документах</w:t>
      </w:r>
      <w:r w:rsidRPr="00AF7270">
        <w:rPr>
          <w:spacing w:val="1"/>
        </w:rPr>
        <w:t xml:space="preserve"> </w:t>
      </w:r>
      <w:r w:rsidRPr="00AF7270">
        <w:t>об</w:t>
      </w:r>
      <w:r w:rsidRPr="00AF7270">
        <w:rPr>
          <w:spacing w:val="1"/>
        </w:rPr>
        <w:t xml:space="preserve"> </w:t>
      </w:r>
      <w:r w:rsidRPr="00AF7270">
        <w:t>образовании</w:t>
      </w:r>
      <w:r w:rsidRPr="00AF7270">
        <w:rPr>
          <w:spacing w:val="1"/>
        </w:rPr>
        <w:t xml:space="preserve"> </w:t>
      </w:r>
      <w:r w:rsidRPr="00AF7270">
        <w:t>и</w:t>
      </w:r>
      <w:r w:rsidRPr="00AF7270">
        <w:rPr>
          <w:spacing w:val="1"/>
        </w:rPr>
        <w:t xml:space="preserve"> </w:t>
      </w:r>
      <w:r w:rsidRPr="00AF7270">
        <w:t>о</w:t>
      </w:r>
      <w:r w:rsidRPr="00AF7270">
        <w:rPr>
          <w:spacing w:val="1"/>
        </w:rPr>
        <w:t xml:space="preserve"> </w:t>
      </w:r>
      <w:r w:rsidRPr="00AF7270">
        <w:t>квалификации,</w:t>
      </w:r>
      <w:r w:rsidRPr="00AF7270">
        <w:rPr>
          <w:spacing w:val="1"/>
        </w:rPr>
        <w:t xml:space="preserve"> </w:t>
      </w:r>
      <w:r w:rsidRPr="00AF7270">
        <w:t>учитываются</w:t>
      </w:r>
      <w:r w:rsidRPr="00AF7270">
        <w:rPr>
          <w:spacing w:val="1"/>
        </w:rPr>
        <w:t xml:space="preserve"> </w:t>
      </w:r>
      <w:r w:rsidRPr="00AF7270">
        <w:t>по</w:t>
      </w:r>
      <w:r w:rsidRPr="00AF7270">
        <w:rPr>
          <w:spacing w:val="-57"/>
        </w:rPr>
        <w:t xml:space="preserve"> </w:t>
      </w:r>
      <w:r w:rsidRPr="00AF7270">
        <w:t>общеобразовательным</w:t>
      </w:r>
      <w:r w:rsidRPr="00AF7270">
        <w:rPr>
          <w:spacing w:val="1"/>
        </w:rPr>
        <w:t xml:space="preserve"> </w:t>
      </w:r>
      <w:r w:rsidRPr="00AF7270">
        <w:t>предметам</w:t>
      </w:r>
      <w:r w:rsidRPr="00AF7270">
        <w:rPr>
          <w:spacing w:val="1"/>
        </w:rPr>
        <w:t xml:space="preserve"> </w:t>
      </w:r>
      <w:r w:rsidRPr="00AF7270">
        <w:t>(средний</w:t>
      </w:r>
      <w:r w:rsidRPr="00AF7270">
        <w:rPr>
          <w:spacing w:val="1"/>
        </w:rPr>
        <w:t xml:space="preserve"> </w:t>
      </w:r>
      <w:r w:rsidRPr="00AF7270">
        <w:t>балл</w:t>
      </w:r>
      <w:r w:rsidRPr="00AF7270">
        <w:rPr>
          <w:spacing w:val="1"/>
        </w:rPr>
        <w:t xml:space="preserve"> </w:t>
      </w:r>
      <w:r w:rsidRPr="00AF7270">
        <w:t>высчитывается</w:t>
      </w:r>
      <w:r w:rsidRPr="00AF7270">
        <w:rPr>
          <w:spacing w:val="1"/>
        </w:rPr>
        <w:t xml:space="preserve"> </w:t>
      </w:r>
      <w:r w:rsidRPr="00AF7270">
        <w:t>до</w:t>
      </w:r>
      <w:r w:rsidRPr="00AF7270">
        <w:rPr>
          <w:spacing w:val="1"/>
        </w:rPr>
        <w:t xml:space="preserve"> </w:t>
      </w:r>
      <w:r w:rsidRPr="00AF7270">
        <w:t>сотых,</w:t>
      </w:r>
      <w:r w:rsidRPr="00AF7270">
        <w:rPr>
          <w:spacing w:val="1"/>
        </w:rPr>
        <w:t xml:space="preserve"> </w:t>
      </w:r>
      <w:r w:rsidRPr="00AF7270">
        <w:t>при</w:t>
      </w:r>
      <w:r w:rsidRPr="00AF7270">
        <w:rPr>
          <w:spacing w:val="1"/>
        </w:rPr>
        <w:t xml:space="preserve"> </w:t>
      </w:r>
      <w:r w:rsidRPr="00AF7270">
        <w:t>равенстве</w:t>
      </w:r>
      <w:r w:rsidRPr="00AF7270">
        <w:rPr>
          <w:spacing w:val="1"/>
        </w:rPr>
        <w:t xml:space="preserve"> </w:t>
      </w:r>
      <w:r w:rsidRPr="00AF7270">
        <w:t>результатов</w:t>
      </w:r>
      <w:r w:rsidRPr="00AF7270">
        <w:rPr>
          <w:spacing w:val="-1"/>
        </w:rPr>
        <w:t xml:space="preserve"> </w:t>
      </w:r>
      <w:r w:rsidRPr="00AF7270">
        <w:t>– до тысячных</w:t>
      </w:r>
      <w:r w:rsidRPr="00AF7270">
        <w:rPr>
          <w:spacing w:val="-1"/>
        </w:rPr>
        <w:t xml:space="preserve"> </w:t>
      </w:r>
      <w:r w:rsidRPr="00AF7270">
        <w:t>долей).</w:t>
      </w:r>
    </w:p>
    <w:p w:rsidR="000F515B" w:rsidRPr="00AF7270" w:rsidRDefault="000F515B" w:rsidP="000F515B">
      <w:pPr>
        <w:pStyle w:val="ad"/>
        <w:tabs>
          <w:tab w:val="left" w:pos="1131"/>
        </w:tabs>
        <w:ind w:right="125"/>
        <w:rPr>
          <w:sz w:val="24"/>
        </w:rPr>
      </w:pPr>
      <w:r w:rsidRPr="00AF7270">
        <w:rPr>
          <w:sz w:val="24"/>
        </w:rPr>
        <w:t>32. При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равенстве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результатов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освоения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поступающими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образовательной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программы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основного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общего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или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среднего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общего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образования,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указанных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в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представленных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поступающими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документах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об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образовании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и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(или)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документах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об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образовании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и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о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квалификации,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Колледж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устанавливает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следующий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порядок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учета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результатов</w:t>
      </w:r>
      <w:r w:rsidRPr="00AF7270">
        <w:rPr>
          <w:spacing w:val="1"/>
          <w:sz w:val="24"/>
        </w:rPr>
        <w:t xml:space="preserve"> </w:t>
      </w:r>
      <w:r w:rsidRPr="00AF7270">
        <w:rPr>
          <w:sz w:val="24"/>
        </w:rPr>
        <w:t>индивидуальных</w:t>
      </w:r>
      <w:r w:rsidRPr="00AF7270">
        <w:rPr>
          <w:spacing w:val="-2"/>
          <w:sz w:val="24"/>
        </w:rPr>
        <w:t xml:space="preserve"> </w:t>
      </w:r>
      <w:r w:rsidRPr="00AF7270">
        <w:rPr>
          <w:sz w:val="24"/>
        </w:rPr>
        <w:t>достижений: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 xml:space="preserve"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</w:t>
      </w:r>
      <w:r w:rsidRPr="00AF7270">
        <w:lastRenderedPageBreak/>
        <w:t>4134; N 50, ст. 7633; 2018, N 46, ст. 7061);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AF7270">
        <w:t>Абилимпикс</w:t>
      </w:r>
      <w:proofErr w:type="spellEnd"/>
      <w:r w:rsidRPr="00AF7270">
        <w:t>";</w:t>
      </w:r>
    </w:p>
    <w:p w:rsidR="00EC699D" w:rsidRPr="00AF7270" w:rsidRDefault="00EC699D">
      <w:pPr>
        <w:pStyle w:val="ConsPlusNormal"/>
        <w:spacing w:before="240"/>
        <w:ind w:firstLine="540"/>
        <w:jc w:val="both"/>
      </w:pPr>
      <w:r w:rsidRPr="00AF7270">
        <w:t xml:space="preserve">3) </w:t>
      </w:r>
      <w:r w:rsidR="002E27DA" w:rsidRPr="00AF7270">
        <w:t>наличие у поступающего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(</w:t>
      </w:r>
      <w:proofErr w:type="spellStart"/>
      <w:r w:rsidR="002E27DA" w:rsidRPr="00AF7270">
        <w:t>Ворлдскиллс</w:t>
      </w:r>
      <w:proofErr w:type="spellEnd"/>
      <w:r w:rsidR="002E27DA" w:rsidRPr="00AF7270">
        <w:t xml:space="preserve"> Россия)" или международной организацией "</w:t>
      </w:r>
      <w:proofErr w:type="spellStart"/>
      <w:r w:rsidR="002E27DA" w:rsidRPr="00AF7270">
        <w:t>Ворлдскиллс</w:t>
      </w:r>
      <w:proofErr w:type="spellEnd"/>
      <w:r w:rsidR="002E27DA" w:rsidRPr="00AF7270">
        <w:t xml:space="preserve"> Интернешнл </w:t>
      </w:r>
      <w:proofErr w:type="spellStart"/>
      <w:r w:rsidR="002E27DA" w:rsidRPr="00AF7270">
        <w:t>WorldSkills</w:t>
      </w:r>
      <w:proofErr w:type="spellEnd"/>
      <w:r w:rsidR="002E27DA" w:rsidRPr="00AF7270">
        <w:t xml:space="preserve"> </w:t>
      </w:r>
      <w:proofErr w:type="spellStart"/>
      <w:r w:rsidR="002E27DA" w:rsidRPr="00AF7270">
        <w:t>International</w:t>
      </w:r>
      <w:proofErr w:type="spellEnd"/>
      <w:r w:rsidR="002E27DA" w:rsidRPr="00AF7270">
        <w:t>", или международной организацией "</w:t>
      </w:r>
      <w:proofErr w:type="spellStart"/>
      <w:r w:rsidR="002E27DA" w:rsidRPr="00AF7270">
        <w:t>Ворлдскиллс</w:t>
      </w:r>
      <w:proofErr w:type="spellEnd"/>
      <w:r w:rsidR="002E27DA" w:rsidRPr="00AF7270">
        <w:t xml:space="preserve"> Европа (</w:t>
      </w:r>
      <w:proofErr w:type="spellStart"/>
      <w:r w:rsidR="002E27DA" w:rsidRPr="00AF7270">
        <w:t>WorldSkills</w:t>
      </w:r>
      <w:proofErr w:type="spellEnd"/>
      <w:r w:rsidR="002E27DA" w:rsidRPr="00AF7270">
        <w:t xml:space="preserve"> </w:t>
      </w:r>
      <w:proofErr w:type="spellStart"/>
      <w:r w:rsidR="002E27DA" w:rsidRPr="00AF7270">
        <w:t>Europe</w:t>
      </w:r>
      <w:proofErr w:type="spellEnd"/>
      <w:r w:rsidR="002E27DA" w:rsidRPr="00AF7270">
        <w:t>)";</w:t>
      </w:r>
    </w:p>
    <w:p w:rsidR="000F515B" w:rsidRPr="00AF7270" w:rsidRDefault="000F515B" w:rsidP="000F515B">
      <w:pPr>
        <w:pStyle w:val="ConsPlusNormal"/>
        <w:spacing w:before="240"/>
        <w:ind w:firstLine="540"/>
        <w:jc w:val="both"/>
      </w:pPr>
      <w:r w:rsidRPr="00AF7270">
        <w:t xml:space="preserve">4) наличие у поступающего статуса чемпиона или призера Олимпийских игр, </w:t>
      </w:r>
      <w:proofErr w:type="spellStart"/>
      <w:r w:rsidRPr="00AF7270">
        <w:t>Паралимпийских</w:t>
      </w:r>
      <w:proofErr w:type="spellEnd"/>
      <w:r w:rsidRPr="00AF7270">
        <w:t xml:space="preserve"> игр и </w:t>
      </w:r>
      <w:proofErr w:type="spellStart"/>
      <w:r w:rsidRPr="00AF7270">
        <w:t>Сурдлимпийских</w:t>
      </w:r>
      <w:proofErr w:type="spellEnd"/>
      <w:r w:rsidRPr="00AF7270"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AF7270">
        <w:t>Паралимпийских</w:t>
      </w:r>
      <w:proofErr w:type="spellEnd"/>
      <w:r w:rsidRPr="00AF7270">
        <w:t xml:space="preserve"> игр и </w:t>
      </w:r>
      <w:proofErr w:type="spellStart"/>
      <w:r w:rsidRPr="00AF7270">
        <w:t>Сурдлимпийских</w:t>
      </w:r>
      <w:proofErr w:type="spellEnd"/>
      <w:r w:rsidRPr="00AF7270">
        <w:t xml:space="preserve"> игр;</w:t>
      </w:r>
    </w:p>
    <w:p w:rsidR="000F515B" w:rsidRPr="00AF7270" w:rsidRDefault="000F515B" w:rsidP="000F515B">
      <w:pPr>
        <w:pStyle w:val="ConsPlusNormal"/>
        <w:spacing w:before="240"/>
        <w:ind w:firstLine="540"/>
        <w:jc w:val="both"/>
      </w:pPr>
      <w:r w:rsidRPr="00AF7270"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AF7270">
        <w:t>Паралимпийских</w:t>
      </w:r>
      <w:proofErr w:type="spellEnd"/>
      <w:r w:rsidRPr="00AF7270">
        <w:t xml:space="preserve"> игр и </w:t>
      </w:r>
      <w:proofErr w:type="spellStart"/>
      <w:r w:rsidRPr="00AF7270">
        <w:t>Сурдлимпийских</w:t>
      </w:r>
      <w:proofErr w:type="spellEnd"/>
      <w:r w:rsidRPr="00AF7270">
        <w:t xml:space="preserve"> игр.</w:t>
      </w:r>
    </w:p>
    <w:p w:rsidR="00A67EF2" w:rsidRDefault="00A67EF2" w:rsidP="000F515B">
      <w:pPr>
        <w:pStyle w:val="ConsPlusNormal"/>
        <w:spacing w:before="240"/>
        <w:ind w:firstLine="540"/>
        <w:jc w:val="both"/>
      </w:pPr>
      <w:r w:rsidRPr="00AF7270">
        <w:t>Лицам, указанным в части 7 статьи 71 Федерального закона "Об образовании в Российской Федерации",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прочих равных условиях</w:t>
      </w:r>
      <w:bookmarkStart w:id="7" w:name="_GoBack"/>
      <w:bookmarkEnd w:id="7"/>
    </w:p>
    <w:p w:rsidR="00A67EF2" w:rsidRPr="008A1591" w:rsidRDefault="00A67EF2" w:rsidP="000F515B">
      <w:pPr>
        <w:pStyle w:val="ConsPlusNormal"/>
        <w:spacing w:before="240"/>
        <w:ind w:firstLine="540"/>
        <w:jc w:val="both"/>
      </w:pPr>
    </w:p>
    <w:sectPr w:rsidR="00A67EF2" w:rsidRPr="008A1591" w:rsidSect="00901DA6">
      <w:headerReference w:type="default" r:id="rId12"/>
      <w:footerReference w:type="default" r:id="rId13"/>
      <w:pgSz w:w="11906" w:h="16838"/>
      <w:pgMar w:top="96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D1" w:rsidRDefault="007969D1">
      <w:pPr>
        <w:spacing w:after="0" w:line="240" w:lineRule="auto"/>
      </w:pPr>
      <w:r>
        <w:separator/>
      </w:r>
    </w:p>
  </w:endnote>
  <w:endnote w:type="continuationSeparator" w:id="0">
    <w:p w:rsidR="007969D1" w:rsidRDefault="0079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D1" w:rsidRDefault="007969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D1" w:rsidRDefault="007969D1">
      <w:pPr>
        <w:spacing w:after="0" w:line="240" w:lineRule="auto"/>
      </w:pPr>
      <w:r>
        <w:separator/>
      </w:r>
    </w:p>
  </w:footnote>
  <w:footnote w:type="continuationSeparator" w:id="0">
    <w:p w:rsidR="007969D1" w:rsidRDefault="0079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D1" w:rsidRPr="00901DA6" w:rsidRDefault="007969D1" w:rsidP="00901D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136"/>
    <w:multiLevelType w:val="multilevel"/>
    <w:tmpl w:val="F6C810CC"/>
    <w:lvl w:ilvl="0">
      <w:start w:val="1"/>
      <w:numFmt w:val="decimal"/>
      <w:lvlText w:val="%1."/>
      <w:lvlJc w:val="left"/>
      <w:pPr>
        <w:ind w:left="118" w:hanging="38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54"/>
    <w:rsid w:val="00002B54"/>
    <w:rsid w:val="00040B58"/>
    <w:rsid w:val="0005169D"/>
    <w:rsid w:val="000658FA"/>
    <w:rsid w:val="000E1323"/>
    <w:rsid w:val="000E5898"/>
    <w:rsid w:val="000F515B"/>
    <w:rsid w:val="00135CFC"/>
    <w:rsid w:val="001976C4"/>
    <w:rsid w:val="001A2084"/>
    <w:rsid w:val="001A5E19"/>
    <w:rsid w:val="00273275"/>
    <w:rsid w:val="002E27DA"/>
    <w:rsid w:val="00357253"/>
    <w:rsid w:val="00375EEC"/>
    <w:rsid w:val="003D53D9"/>
    <w:rsid w:val="003F49B2"/>
    <w:rsid w:val="004412D1"/>
    <w:rsid w:val="004C1563"/>
    <w:rsid w:val="006166BA"/>
    <w:rsid w:val="00626679"/>
    <w:rsid w:val="00633E71"/>
    <w:rsid w:val="00767604"/>
    <w:rsid w:val="00795AA4"/>
    <w:rsid w:val="007969D1"/>
    <w:rsid w:val="007C166B"/>
    <w:rsid w:val="008A1591"/>
    <w:rsid w:val="00901DA6"/>
    <w:rsid w:val="00A13D94"/>
    <w:rsid w:val="00A42EF5"/>
    <w:rsid w:val="00A51A97"/>
    <w:rsid w:val="00A67EF2"/>
    <w:rsid w:val="00AE4456"/>
    <w:rsid w:val="00AE74DC"/>
    <w:rsid w:val="00AF7270"/>
    <w:rsid w:val="00B26231"/>
    <w:rsid w:val="00B71B1C"/>
    <w:rsid w:val="00BD0FD8"/>
    <w:rsid w:val="00BE00F1"/>
    <w:rsid w:val="00BE0F20"/>
    <w:rsid w:val="00CB09A7"/>
    <w:rsid w:val="00D555E3"/>
    <w:rsid w:val="00D94B66"/>
    <w:rsid w:val="00DA29D3"/>
    <w:rsid w:val="00DE1381"/>
    <w:rsid w:val="00E96CD0"/>
    <w:rsid w:val="00E97B7A"/>
    <w:rsid w:val="00EB442C"/>
    <w:rsid w:val="00EC699D"/>
    <w:rsid w:val="00F04B77"/>
    <w:rsid w:val="00F356CD"/>
    <w:rsid w:val="00F3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5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2B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2B5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02B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02B54"/>
    <w:rPr>
      <w:rFonts w:cs="Times New Roman"/>
    </w:rPr>
  </w:style>
  <w:style w:type="character" w:styleId="a7">
    <w:name w:val="Hyperlink"/>
    <w:basedOn w:val="a0"/>
    <w:uiPriority w:val="99"/>
    <w:unhideWhenUsed/>
    <w:rsid w:val="00B71B1C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166B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1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5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b">
    <w:name w:val="Body Text"/>
    <w:basedOn w:val="a"/>
    <w:link w:val="ac"/>
    <w:uiPriority w:val="1"/>
    <w:qFormat/>
    <w:rsid w:val="00CB09A7"/>
    <w:pPr>
      <w:widowControl w:val="0"/>
      <w:autoSpaceDE w:val="0"/>
      <w:autoSpaceDN w:val="0"/>
      <w:spacing w:after="0" w:line="240" w:lineRule="auto"/>
      <w:ind w:left="118" w:firstLine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CB09A7"/>
    <w:rPr>
      <w:rFonts w:ascii="Times New Roman" w:eastAsia="Times New Roman" w:hAnsi="Times New Roman"/>
      <w:sz w:val="24"/>
      <w:szCs w:val="24"/>
      <w:lang w:eastAsia="en-US"/>
    </w:rPr>
  </w:style>
  <w:style w:type="paragraph" w:styleId="ad">
    <w:name w:val="List Paragraph"/>
    <w:basedOn w:val="a"/>
    <w:uiPriority w:val="1"/>
    <w:qFormat/>
    <w:rsid w:val="000F515B"/>
    <w:pPr>
      <w:widowControl w:val="0"/>
      <w:autoSpaceDE w:val="0"/>
      <w:autoSpaceDN w:val="0"/>
      <w:spacing w:after="0" w:line="240" w:lineRule="auto"/>
      <w:ind w:left="118" w:firstLine="720"/>
      <w:jc w:val="both"/>
    </w:pPr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5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2B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2B5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02B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02B54"/>
    <w:rPr>
      <w:rFonts w:cs="Times New Roman"/>
    </w:rPr>
  </w:style>
  <w:style w:type="character" w:styleId="a7">
    <w:name w:val="Hyperlink"/>
    <w:basedOn w:val="a0"/>
    <w:uiPriority w:val="99"/>
    <w:unhideWhenUsed/>
    <w:rsid w:val="00B71B1C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166B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1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5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b">
    <w:name w:val="Body Text"/>
    <w:basedOn w:val="a"/>
    <w:link w:val="ac"/>
    <w:uiPriority w:val="1"/>
    <w:qFormat/>
    <w:rsid w:val="00CB09A7"/>
    <w:pPr>
      <w:widowControl w:val="0"/>
      <w:autoSpaceDE w:val="0"/>
      <w:autoSpaceDN w:val="0"/>
      <w:spacing w:after="0" w:line="240" w:lineRule="auto"/>
      <w:ind w:left="118" w:firstLine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CB09A7"/>
    <w:rPr>
      <w:rFonts w:ascii="Times New Roman" w:eastAsia="Times New Roman" w:hAnsi="Times New Roman"/>
      <w:sz w:val="24"/>
      <w:szCs w:val="24"/>
      <w:lang w:eastAsia="en-US"/>
    </w:rPr>
  </w:style>
  <w:style w:type="paragraph" w:styleId="ad">
    <w:name w:val="List Paragraph"/>
    <w:basedOn w:val="a"/>
    <w:uiPriority w:val="1"/>
    <w:qFormat/>
    <w:rsid w:val="000F515B"/>
    <w:pPr>
      <w:widowControl w:val="0"/>
      <w:autoSpaceDE w:val="0"/>
      <w:autoSpaceDN w:val="0"/>
      <w:spacing w:after="0" w:line="240" w:lineRule="auto"/>
      <w:ind w:left="118" w:firstLine="720"/>
      <w:jc w:val="both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v-kuip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A711-C793-4206-91F5-C8AC0923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3082</Words>
  <Characters>17571</Characters>
  <Application>Microsoft Office Word</Application>
  <DocSecurity>6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23.01.2014 N 36(ред. от 26.03.2019)"Об утверждении Порядка приема на обучение по образовательным программам среднего профессионального образования"(Зарегистрировано в Минюсте России 06.03.2014 N 31529)</vt:lpstr>
    </vt:vector>
  </TitlesOfParts>
  <Company>КонсультантПлюс Версия 4018.00.50</Company>
  <LinksUpToDate>false</LinksUpToDate>
  <CharactersWithSpaces>20612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23.01.2014 N 36(ред. от 26.03.2019)"Об утверждении Порядка приема на обучение по образовательным программам среднего профессионального образования"(Зарегистрировано в Минюсте России 06.03.2014 N 31529)</dc:title>
  <dc:creator>Директор</dc:creator>
  <cp:lastModifiedBy>user</cp:lastModifiedBy>
  <cp:revision>2</cp:revision>
  <cp:lastPrinted>2021-02-26T07:16:00Z</cp:lastPrinted>
  <dcterms:created xsi:type="dcterms:W3CDTF">2023-02-27T12:40:00Z</dcterms:created>
  <dcterms:modified xsi:type="dcterms:W3CDTF">2023-02-27T12:40:00Z</dcterms:modified>
</cp:coreProperties>
</file>